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E99" w:rsidRDefault="00586222" w:rsidP="00C930F5">
      <w:pPr>
        <w:jc w:val="center"/>
      </w:pPr>
      <w:r>
        <w:rPr>
          <w:rFonts w:ascii="Arial" w:hAnsi="Arial" w:cs="Arial"/>
          <w:b/>
          <w:sz w:val="28"/>
          <w:szCs w:val="28"/>
        </w:rPr>
        <w:t>Eure Ansprechpartner für Berufs- und Studienorientierung</w:t>
      </w:r>
      <w:r w:rsidR="00565E99">
        <w:rPr>
          <w:rFonts w:ascii="Arial" w:hAnsi="Arial" w:cs="Arial"/>
          <w:b/>
          <w:sz w:val="28"/>
          <w:szCs w:val="28"/>
        </w:rPr>
        <w:t xml:space="preserve"> an der </w:t>
      </w:r>
      <w:r>
        <w:rPr>
          <w:rFonts w:ascii="Arial" w:hAnsi="Arial" w:cs="Arial"/>
          <w:b/>
          <w:sz w:val="28"/>
          <w:szCs w:val="28"/>
        </w:rPr>
        <w:t>Grünauer Schule</w:t>
      </w:r>
      <w:r w:rsidR="00565E99">
        <w:t xml:space="preserve"> </w:t>
      </w:r>
    </w:p>
    <w:p w:rsidR="00565E99" w:rsidRDefault="00565E99" w:rsidP="00C930F5">
      <w:pPr>
        <w:jc w:val="center"/>
      </w:pPr>
    </w:p>
    <w:p w:rsidR="00C930F5" w:rsidRDefault="00C930F5" w:rsidP="00C930F5">
      <w:pPr>
        <w:jc w:val="center"/>
      </w:pPr>
      <w:r>
        <w:t>Du weißt noch nicht, was Du nach der Schule werden möchtest? Du hast schon einen Traumjob im Visier, aber keine Ahnung, wie Du Dein Berufsziel erreichen kannst? Du hast schon viele Bewerbungen geschrieben, aber bisher ohne Erfolg? Du fragst Dich, ob es Alternativen zu Deinem Traumberuf gibt</w:t>
      </w:r>
      <w:r w:rsidR="00586222">
        <w:t xml:space="preserve">? </w:t>
      </w:r>
      <w:r w:rsidR="005856E3">
        <w:t xml:space="preserve">Du möchtest an einer Schule weitere Schulabschlüsse schaffen? </w:t>
      </w:r>
      <w:r>
        <w:t xml:space="preserve">Du musst diese oder ähnliche Fragen nicht alleine beantworten. </w:t>
      </w:r>
    </w:p>
    <w:p w:rsidR="00C930F5" w:rsidRDefault="00565E99" w:rsidP="00C930F5">
      <w:pPr>
        <w:jc w:val="center"/>
      </w:pPr>
      <w:r>
        <w:t>Wir helfen dir gerne</w:t>
      </w:r>
      <w:r w:rsidR="00C930F5">
        <w:t>!</w:t>
      </w:r>
    </w:p>
    <w:p w:rsidR="00586222" w:rsidRDefault="00586222" w:rsidP="00C930F5">
      <w:pPr>
        <w:jc w:val="center"/>
      </w:pPr>
    </w:p>
    <w:p w:rsidR="00586222" w:rsidRDefault="00586222" w:rsidP="00C930F5">
      <w:pPr>
        <w:jc w:val="center"/>
      </w:pPr>
      <w:r w:rsidRPr="00586222">
        <w:rPr>
          <w:rFonts w:ascii="Arial" w:hAnsi="Arial" w:cs="Arial"/>
          <w:noProof/>
          <w:sz w:val="36"/>
          <w:szCs w:val="36"/>
          <w:lang w:eastAsia="de-DE"/>
        </w:rPr>
        <w:drawing>
          <wp:anchor distT="0" distB="0" distL="114300" distR="114300" simplePos="0" relativeHeight="251662336" behindDoc="1" locked="0" layoutInCell="1" allowOverlap="1" wp14:anchorId="51CEC751" wp14:editId="04C145F2">
            <wp:simplePos x="0" y="0"/>
            <wp:positionH relativeFrom="column">
              <wp:posOffset>1664699</wp:posOffset>
            </wp:positionH>
            <wp:positionV relativeFrom="paragraph">
              <wp:posOffset>207532</wp:posOffset>
            </wp:positionV>
            <wp:extent cx="1904400" cy="392400"/>
            <wp:effectExtent l="0" t="0" r="635" b="8255"/>
            <wp:wrapTight wrapText="bothSides">
              <wp:wrapPolygon edited="0">
                <wp:start x="0" y="0"/>
                <wp:lineTo x="0" y="21005"/>
                <wp:lineTo x="21391" y="21005"/>
                <wp:lineTo x="21391" y="0"/>
                <wp:lineTo x="0" y="0"/>
              </wp:wrapPolygon>
            </wp:wrapTight>
            <wp:docPr id="3" name="Bild 2" descr="https://i0.wp.com/avhschule.de/wp-content/uploads/2018/09/logo_jugendberufsagentur-e1536850667677.jpg?zoom=NaN&amp;fit=200%2C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avhschule.de/wp-content/uploads/2018/09/logo_jugendberufsagentur-e1536850667677.jpg?zoom=NaN&amp;fit=200%2C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4400" cy="39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6222" w:rsidRPr="00586222" w:rsidRDefault="00586222" w:rsidP="00586222">
      <w:pPr>
        <w:rPr>
          <w:rFonts w:ascii="Arial" w:hAnsi="Arial" w:cs="Arial"/>
          <w:b/>
          <w:sz w:val="36"/>
          <w:szCs w:val="36"/>
        </w:rPr>
      </w:pPr>
      <w:r w:rsidRPr="00586222">
        <w:rPr>
          <w:sz w:val="36"/>
          <w:szCs w:val="36"/>
        </w:rPr>
        <w:t>Berufsberatung</w:t>
      </w:r>
      <w:r w:rsidRPr="00586222">
        <w:rPr>
          <w:rFonts w:ascii="Arial" w:hAnsi="Arial" w:cs="Arial"/>
          <w:noProof/>
          <w:sz w:val="36"/>
          <w:szCs w:val="36"/>
          <w:lang w:eastAsia="de-DE"/>
        </w:rPr>
        <w:t xml:space="preserve"> </w:t>
      </w: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75"/>
        <w:gridCol w:w="3774"/>
        <w:gridCol w:w="2593"/>
      </w:tblGrid>
      <w:tr w:rsidR="00C930F5" w:rsidTr="00C930F5">
        <w:trPr>
          <w:trHeight w:val="3446"/>
        </w:trPr>
        <w:tc>
          <w:tcPr>
            <w:tcW w:w="2675" w:type="dxa"/>
            <w:tcBorders>
              <w:top w:val="single" w:sz="12" w:space="0" w:color="ED7D31" w:themeColor="accent2"/>
              <w:left w:val="double" w:sz="4" w:space="0" w:color="ED7D31" w:themeColor="accent2"/>
              <w:bottom w:val="single" w:sz="12" w:space="0" w:color="ED7D31" w:themeColor="accent2"/>
            </w:tcBorders>
          </w:tcPr>
          <w:p w:rsidR="00C930F5" w:rsidRDefault="00C930F5" w:rsidP="00D14F32">
            <w:pPr>
              <w:autoSpaceDE w:val="0"/>
              <w:autoSpaceDN w:val="0"/>
              <w:rPr>
                <w:rFonts w:ascii="Arial" w:hAnsi="Arial" w:cs="Arial"/>
                <w:color w:val="333333"/>
                <w:sz w:val="20"/>
                <w:szCs w:val="20"/>
                <w:lang w:eastAsia="de-DE"/>
              </w:rPr>
            </w:pPr>
          </w:p>
          <w:p w:rsidR="00C930F5" w:rsidRDefault="00C930F5" w:rsidP="00D14F32">
            <w:pPr>
              <w:autoSpaceDE w:val="0"/>
              <w:autoSpaceDN w:val="0"/>
              <w:jc w:val="center"/>
              <w:rPr>
                <w:rFonts w:ascii="Arial" w:hAnsi="Arial" w:cs="Arial"/>
                <w:b/>
                <w:sz w:val="28"/>
                <w:szCs w:val="28"/>
                <w:lang w:eastAsia="de-DE"/>
              </w:rPr>
            </w:pPr>
            <w:r>
              <w:rPr>
                <w:rFonts w:eastAsia="Times New Roman"/>
                <w:noProof/>
                <w:lang w:eastAsia="de-DE"/>
              </w:rPr>
              <w:drawing>
                <wp:inline distT="0" distB="0" distL="0" distR="0" wp14:anchorId="1B6725CD" wp14:editId="5F21F539">
                  <wp:extent cx="1247967" cy="1686560"/>
                  <wp:effectExtent l="0" t="0" r="9525" b="8890"/>
                  <wp:docPr id="4" name="Grafik 4" descr="cid:DE63B0E4-6BA2-449C-81EB-0B5636589ECF@Speedport_W_724V_Typ_A_05011603_05_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1DA982-0228-47B7-A27A-462F6F57123D" descr="cid:DE63B0E4-6BA2-449C-81EB-0B5636589ECF@Speedport_W_724V_Typ_A_05011603_05_02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62602" cy="1706339"/>
                          </a:xfrm>
                          <a:prstGeom prst="rect">
                            <a:avLst/>
                          </a:prstGeom>
                          <a:noFill/>
                          <a:ln>
                            <a:noFill/>
                          </a:ln>
                        </pic:spPr>
                      </pic:pic>
                    </a:graphicData>
                  </a:graphic>
                </wp:inline>
              </w:drawing>
            </w:r>
          </w:p>
          <w:p w:rsidR="00C930F5" w:rsidRPr="00D36893" w:rsidRDefault="00C930F5" w:rsidP="00D14F32">
            <w:pPr>
              <w:autoSpaceDE w:val="0"/>
              <w:autoSpaceDN w:val="0"/>
              <w:jc w:val="center"/>
              <w:rPr>
                <w:rFonts w:ascii="Arial" w:hAnsi="Arial" w:cs="Arial"/>
                <w:b/>
                <w:sz w:val="28"/>
                <w:szCs w:val="28"/>
                <w:lang w:eastAsia="de-DE"/>
              </w:rPr>
            </w:pPr>
            <w:r>
              <w:rPr>
                <w:rFonts w:ascii="Arial" w:hAnsi="Arial" w:cs="Arial"/>
                <w:b/>
                <w:sz w:val="28"/>
                <w:szCs w:val="28"/>
                <w:lang w:eastAsia="de-DE"/>
              </w:rPr>
              <w:t>Anne Christoph</w:t>
            </w:r>
          </w:p>
        </w:tc>
        <w:tc>
          <w:tcPr>
            <w:tcW w:w="3774" w:type="dxa"/>
            <w:tcBorders>
              <w:top w:val="single" w:sz="12" w:space="0" w:color="ED7D31" w:themeColor="accent2"/>
              <w:bottom w:val="single" w:sz="12" w:space="0" w:color="ED7D31" w:themeColor="accent2"/>
            </w:tcBorders>
          </w:tcPr>
          <w:p w:rsidR="00C930F5" w:rsidRPr="00DD291D" w:rsidRDefault="00C930F5" w:rsidP="00D14F32">
            <w:pPr>
              <w:autoSpaceDE w:val="0"/>
              <w:autoSpaceDN w:val="0"/>
              <w:rPr>
                <w:rFonts w:ascii="Arial" w:hAnsi="Arial" w:cs="Arial"/>
                <w:color w:val="333333"/>
                <w:lang w:eastAsia="de-DE"/>
              </w:rPr>
            </w:pPr>
          </w:p>
          <w:p w:rsidR="00134EDA" w:rsidRPr="004D114D" w:rsidRDefault="00134EDA" w:rsidP="00134EDA">
            <w:pPr>
              <w:autoSpaceDE w:val="0"/>
              <w:autoSpaceDN w:val="0"/>
              <w:rPr>
                <w:rFonts w:ascii="Arial" w:hAnsi="Arial" w:cs="Arial"/>
                <w:u w:val="single"/>
                <w:lang w:eastAsia="de-DE"/>
              </w:rPr>
            </w:pPr>
            <w:r w:rsidRPr="004D114D">
              <w:rPr>
                <w:rFonts w:ascii="Arial" w:hAnsi="Arial" w:cs="Arial"/>
                <w:u w:val="single"/>
                <w:lang w:eastAsia="de-DE"/>
              </w:rPr>
              <w:t xml:space="preserve">zuständig für: </w:t>
            </w:r>
          </w:p>
          <w:p w:rsidR="00134EDA" w:rsidRDefault="00134EDA" w:rsidP="00134EDA">
            <w:pPr>
              <w:pStyle w:val="Listenabsatz"/>
              <w:numPr>
                <w:ilvl w:val="0"/>
                <w:numId w:val="2"/>
              </w:numPr>
              <w:autoSpaceDE w:val="0"/>
              <w:autoSpaceDN w:val="0"/>
              <w:rPr>
                <w:rFonts w:ascii="Arial" w:hAnsi="Arial" w:cs="Arial"/>
                <w:lang w:eastAsia="de-DE"/>
              </w:rPr>
            </w:pPr>
            <w:r>
              <w:rPr>
                <w:rFonts w:ascii="Arial" w:hAnsi="Arial" w:cs="Arial"/>
                <w:lang w:eastAsia="de-DE"/>
              </w:rPr>
              <w:t xml:space="preserve">Sekundarstufe I </w:t>
            </w:r>
          </w:p>
          <w:p w:rsidR="00134EDA" w:rsidRPr="004D114D" w:rsidRDefault="00134EDA" w:rsidP="00134EDA">
            <w:pPr>
              <w:pStyle w:val="Listenabsatz"/>
              <w:numPr>
                <w:ilvl w:val="0"/>
                <w:numId w:val="2"/>
              </w:numPr>
              <w:autoSpaceDE w:val="0"/>
              <w:autoSpaceDN w:val="0"/>
              <w:rPr>
                <w:rFonts w:ascii="Arial" w:hAnsi="Arial" w:cs="Arial"/>
                <w:lang w:eastAsia="de-DE"/>
              </w:rPr>
            </w:pPr>
            <w:r>
              <w:rPr>
                <w:rFonts w:ascii="Arial" w:hAnsi="Arial" w:cs="Arial"/>
                <w:lang w:eastAsia="de-DE"/>
              </w:rPr>
              <w:t>Sekundarstufe II</w:t>
            </w:r>
          </w:p>
          <w:p w:rsidR="00C930F5" w:rsidRDefault="00C930F5" w:rsidP="00D14F32">
            <w:pPr>
              <w:autoSpaceDE w:val="0"/>
              <w:autoSpaceDN w:val="0"/>
              <w:rPr>
                <w:rFonts w:ascii="Arial" w:hAnsi="Arial" w:cs="Arial"/>
                <w:color w:val="333333"/>
                <w:lang w:eastAsia="de-DE"/>
              </w:rPr>
            </w:pPr>
          </w:p>
          <w:p w:rsidR="00C930F5" w:rsidRPr="004D114D" w:rsidRDefault="00C930F5" w:rsidP="00D14F32">
            <w:pPr>
              <w:autoSpaceDE w:val="0"/>
              <w:autoSpaceDN w:val="0"/>
              <w:rPr>
                <w:rFonts w:ascii="Arial" w:hAnsi="Arial" w:cs="Arial"/>
                <w:color w:val="333333"/>
                <w:u w:val="single"/>
                <w:lang w:eastAsia="de-DE"/>
              </w:rPr>
            </w:pPr>
            <w:r w:rsidRPr="004D114D">
              <w:rPr>
                <w:rFonts w:ascii="Arial" w:hAnsi="Arial" w:cs="Arial"/>
                <w:color w:val="333333"/>
                <w:u w:val="single"/>
                <w:lang w:eastAsia="de-DE"/>
              </w:rPr>
              <w:t>Themen u. a.:</w:t>
            </w:r>
          </w:p>
          <w:p w:rsidR="00C930F5" w:rsidRDefault="00C930F5" w:rsidP="00C930F5">
            <w:pPr>
              <w:pStyle w:val="Listenabsatz"/>
              <w:numPr>
                <w:ilvl w:val="0"/>
                <w:numId w:val="1"/>
              </w:numPr>
              <w:autoSpaceDE w:val="0"/>
              <w:autoSpaceDN w:val="0"/>
              <w:rPr>
                <w:rFonts w:ascii="Arial" w:hAnsi="Arial" w:cs="Arial"/>
                <w:color w:val="333333"/>
                <w:lang w:eastAsia="de-DE"/>
              </w:rPr>
            </w:pPr>
            <w:r>
              <w:rPr>
                <w:rFonts w:ascii="Arial" w:hAnsi="Arial" w:cs="Arial"/>
                <w:color w:val="333333"/>
                <w:lang w:eastAsia="de-DE"/>
              </w:rPr>
              <w:t>Berufsorientierung</w:t>
            </w:r>
          </w:p>
          <w:p w:rsidR="00A05B9C" w:rsidRDefault="00A05B9C" w:rsidP="00C930F5">
            <w:pPr>
              <w:pStyle w:val="Listenabsatz"/>
              <w:numPr>
                <w:ilvl w:val="0"/>
                <w:numId w:val="1"/>
              </w:numPr>
              <w:autoSpaceDE w:val="0"/>
              <w:autoSpaceDN w:val="0"/>
              <w:rPr>
                <w:rFonts w:ascii="Arial" w:hAnsi="Arial" w:cs="Arial"/>
                <w:color w:val="333333"/>
                <w:lang w:eastAsia="de-DE"/>
              </w:rPr>
            </w:pPr>
            <w:r>
              <w:rPr>
                <w:rFonts w:ascii="Arial" w:hAnsi="Arial" w:cs="Arial"/>
                <w:color w:val="333333"/>
                <w:lang w:eastAsia="de-DE"/>
              </w:rPr>
              <w:t>Studienberatung</w:t>
            </w:r>
          </w:p>
          <w:p w:rsidR="00C930F5" w:rsidRDefault="00C930F5" w:rsidP="00C930F5">
            <w:pPr>
              <w:pStyle w:val="Listenabsatz"/>
              <w:numPr>
                <w:ilvl w:val="0"/>
                <w:numId w:val="1"/>
              </w:numPr>
              <w:autoSpaceDE w:val="0"/>
              <w:autoSpaceDN w:val="0"/>
              <w:rPr>
                <w:rFonts w:ascii="Arial" w:hAnsi="Arial" w:cs="Arial"/>
                <w:color w:val="333333"/>
                <w:lang w:eastAsia="de-DE"/>
              </w:rPr>
            </w:pPr>
            <w:r>
              <w:rPr>
                <w:rFonts w:ascii="Arial" w:hAnsi="Arial" w:cs="Arial"/>
                <w:color w:val="333333"/>
                <w:lang w:eastAsia="de-DE"/>
              </w:rPr>
              <w:t>Ausbildungsberatung und Ausbildungsvermittlung</w:t>
            </w:r>
          </w:p>
          <w:p w:rsidR="00A05B9C" w:rsidRDefault="00A05B9C" w:rsidP="00A05B9C">
            <w:pPr>
              <w:pStyle w:val="Listenabsatz"/>
              <w:numPr>
                <w:ilvl w:val="0"/>
                <w:numId w:val="1"/>
              </w:numPr>
              <w:autoSpaceDE w:val="0"/>
              <w:autoSpaceDN w:val="0"/>
              <w:rPr>
                <w:rFonts w:ascii="Arial" w:hAnsi="Arial" w:cs="Arial"/>
                <w:lang w:eastAsia="de-DE"/>
              </w:rPr>
            </w:pPr>
            <w:r>
              <w:rPr>
                <w:rFonts w:ascii="Arial" w:hAnsi="Arial" w:cs="Arial"/>
                <w:lang w:eastAsia="de-DE"/>
              </w:rPr>
              <w:t>Beratung Vermittlung für duale Studiengänge</w:t>
            </w:r>
          </w:p>
          <w:p w:rsidR="00C930F5" w:rsidRPr="004D114D" w:rsidRDefault="00C930F5" w:rsidP="00C930F5">
            <w:pPr>
              <w:pStyle w:val="Listenabsatz"/>
              <w:numPr>
                <w:ilvl w:val="0"/>
                <w:numId w:val="1"/>
              </w:numPr>
              <w:autoSpaceDE w:val="0"/>
              <w:autoSpaceDN w:val="0"/>
              <w:rPr>
                <w:rFonts w:ascii="Arial" w:hAnsi="Arial" w:cs="Arial"/>
                <w:color w:val="333333"/>
                <w:lang w:eastAsia="de-DE"/>
              </w:rPr>
            </w:pPr>
            <w:r>
              <w:rPr>
                <w:rFonts w:ascii="Arial" w:hAnsi="Arial" w:cs="Arial"/>
                <w:color w:val="333333"/>
                <w:lang w:eastAsia="de-DE"/>
              </w:rPr>
              <w:t>Überbrückungsmöglichkeiten</w:t>
            </w:r>
          </w:p>
        </w:tc>
        <w:tc>
          <w:tcPr>
            <w:tcW w:w="2593" w:type="dxa"/>
            <w:tcBorders>
              <w:top w:val="single" w:sz="12" w:space="0" w:color="ED7D31" w:themeColor="accent2"/>
              <w:bottom w:val="single" w:sz="12" w:space="0" w:color="ED7D31" w:themeColor="accent2"/>
              <w:right w:val="double" w:sz="4" w:space="0" w:color="ED7D31" w:themeColor="accent2"/>
            </w:tcBorders>
          </w:tcPr>
          <w:p w:rsidR="00C930F5" w:rsidRPr="00DD291D" w:rsidRDefault="00C930F5" w:rsidP="00D14F32">
            <w:pPr>
              <w:autoSpaceDE w:val="0"/>
              <w:autoSpaceDN w:val="0"/>
              <w:rPr>
                <w:rFonts w:ascii="Arial" w:hAnsi="Arial" w:cs="Arial"/>
                <w:b/>
                <w:color w:val="333333"/>
                <w:lang w:eastAsia="de-DE"/>
              </w:rPr>
            </w:pPr>
          </w:p>
          <w:p w:rsidR="00C930F5" w:rsidRPr="00DD291D" w:rsidRDefault="00C930F5" w:rsidP="00D14F32">
            <w:pPr>
              <w:autoSpaceDE w:val="0"/>
              <w:autoSpaceDN w:val="0"/>
              <w:rPr>
                <w:rFonts w:ascii="Arial" w:hAnsi="Arial" w:cs="Arial"/>
                <w:b/>
                <w:color w:val="333333"/>
                <w:lang w:eastAsia="de-DE"/>
              </w:rPr>
            </w:pPr>
          </w:p>
          <w:p w:rsidR="00C930F5" w:rsidRDefault="00C930F5" w:rsidP="00D14F32">
            <w:pPr>
              <w:autoSpaceDE w:val="0"/>
              <w:autoSpaceDN w:val="0"/>
              <w:rPr>
                <w:rFonts w:ascii="Arial" w:hAnsi="Arial" w:cs="Arial"/>
                <w:b/>
                <w:color w:val="333333"/>
                <w:lang w:eastAsia="de-DE"/>
              </w:rPr>
            </w:pPr>
            <w:r w:rsidRPr="00DD291D">
              <w:rPr>
                <w:rFonts w:ascii="Arial" w:hAnsi="Arial" w:cs="Arial"/>
                <w:b/>
                <w:color w:val="333333"/>
                <w:lang w:eastAsia="de-DE"/>
              </w:rPr>
              <w:t xml:space="preserve">Beratungszeiten: </w:t>
            </w:r>
          </w:p>
          <w:p w:rsidR="00C930F5" w:rsidRDefault="00C930F5" w:rsidP="00D14F32">
            <w:pPr>
              <w:autoSpaceDE w:val="0"/>
              <w:autoSpaceDN w:val="0"/>
              <w:rPr>
                <w:rFonts w:ascii="Arial" w:hAnsi="Arial" w:cs="Arial"/>
                <w:color w:val="333333"/>
                <w:lang w:eastAsia="de-DE"/>
              </w:rPr>
            </w:pPr>
          </w:p>
          <w:p w:rsidR="00C930F5" w:rsidRDefault="00A05B9C" w:rsidP="00106F73">
            <w:pPr>
              <w:autoSpaceDE w:val="0"/>
              <w:autoSpaceDN w:val="0"/>
              <w:rPr>
                <w:rFonts w:ascii="Arial" w:hAnsi="Arial" w:cs="Arial"/>
                <w:color w:val="333333"/>
                <w:lang w:eastAsia="de-DE"/>
              </w:rPr>
            </w:pPr>
            <w:r>
              <w:rPr>
                <w:rFonts w:ascii="Arial" w:hAnsi="Arial" w:cs="Arial"/>
                <w:color w:val="333333"/>
                <w:lang w:eastAsia="de-DE"/>
              </w:rPr>
              <w:t xml:space="preserve">Die Termine für die Sprechzeiten hängen als Listen </w:t>
            </w:r>
            <w:r w:rsidR="00134EDA">
              <w:rPr>
                <w:rFonts w:ascii="Arial" w:hAnsi="Arial" w:cs="Arial"/>
                <w:color w:val="333333"/>
                <w:lang w:eastAsia="de-DE"/>
              </w:rPr>
              <w:t>vor dem Raum N1</w:t>
            </w:r>
            <w:r w:rsidR="00972757">
              <w:rPr>
                <w:rFonts w:ascii="Arial" w:hAnsi="Arial" w:cs="Arial"/>
                <w:color w:val="333333"/>
                <w:lang w:eastAsia="de-DE"/>
              </w:rPr>
              <w:t>17</w:t>
            </w:r>
            <w:r w:rsidR="00134EDA">
              <w:rPr>
                <w:rFonts w:ascii="Arial" w:hAnsi="Arial" w:cs="Arial"/>
                <w:color w:val="333333"/>
                <w:lang w:eastAsia="de-DE"/>
              </w:rPr>
              <w:t xml:space="preserve"> </w:t>
            </w:r>
            <w:r>
              <w:rPr>
                <w:rFonts w:ascii="Arial" w:hAnsi="Arial" w:cs="Arial"/>
                <w:color w:val="333333"/>
                <w:lang w:eastAsia="de-DE"/>
              </w:rPr>
              <w:t>aus</w:t>
            </w:r>
            <w:r w:rsidR="00134EDA">
              <w:rPr>
                <w:rFonts w:ascii="Arial" w:hAnsi="Arial" w:cs="Arial"/>
                <w:color w:val="333333"/>
                <w:lang w:eastAsia="de-DE"/>
              </w:rPr>
              <w:t xml:space="preserve"> (i. d. R. dienstags und z</w:t>
            </w:r>
            <w:r>
              <w:rPr>
                <w:rFonts w:ascii="Arial" w:hAnsi="Arial" w:cs="Arial"/>
                <w:color w:val="333333"/>
                <w:lang w:eastAsia="de-DE"/>
              </w:rPr>
              <w:t xml:space="preserve">usätzliche Terminangebote für die Sek </w:t>
            </w:r>
            <w:r w:rsidR="00134EDA">
              <w:rPr>
                <w:rFonts w:ascii="Arial" w:hAnsi="Arial" w:cs="Arial"/>
                <w:color w:val="333333"/>
                <w:lang w:eastAsia="de-DE"/>
              </w:rPr>
              <w:t>II an verschiedenen Wochentagen).</w:t>
            </w:r>
          </w:p>
          <w:p w:rsidR="00A05B9C" w:rsidRDefault="00A05B9C" w:rsidP="00106F73">
            <w:pPr>
              <w:autoSpaceDE w:val="0"/>
              <w:autoSpaceDN w:val="0"/>
              <w:rPr>
                <w:rFonts w:ascii="Arial" w:hAnsi="Arial" w:cs="Arial"/>
                <w:color w:val="333333"/>
                <w:lang w:eastAsia="de-DE"/>
              </w:rPr>
            </w:pPr>
          </w:p>
          <w:p w:rsidR="00A05B9C" w:rsidRPr="004D114D" w:rsidRDefault="00A05B9C" w:rsidP="00106F73">
            <w:pPr>
              <w:autoSpaceDE w:val="0"/>
              <w:autoSpaceDN w:val="0"/>
              <w:rPr>
                <w:rFonts w:ascii="Arial" w:hAnsi="Arial" w:cs="Arial"/>
                <w:color w:val="333333"/>
                <w:lang w:eastAsia="de-DE"/>
              </w:rPr>
            </w:pPr>
          </w:p>
        </w:tc>
      </w:tr>
    </w:tbl>
    <w:p w:rsidR="00FD6713" w:rsidRDefault="00565E99" w:rsidP="00565E99">
      <w:r w:rsidRPr="00565E99">
        <w:rPr>
          <w:noProof/>
          <w:lang w:eastAsia="de-DE"/>
        </w:rPr>
        <w:drawing>
          <wp:inline distT="0" distB="0" distL="0" distR="0">
            <wp:extent cx="2295525" cy="483672"/>
            <wp:effectExtent l="0" t="0" r="0" b="0"/>
            <wp:docPr id="2" name="Grafik 2" descr="\\DST.BAINTERN.DE\BA-Ablagen\922\UG\601\6010.3_Team_Angel_BB-AV\Team454\Organisation_Internes\Sonstiges\Logo_Berlin_Sü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T.BAINTERN.DE\BA-Ablagen\922\UG\601\6010.3_Team_Angel_BB-AV\Team454\Organisation_Internes\Sonstiges\Logo_Berlin_Sü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233" cy="493724"/>
                    </a:xfrm>
                    <a:prstGeom prst="rect">
                      <a:avLst/>
                    </a:prstGeom>
                    <a:noFill/>
                    <a:ln>
                      <a:noFill/>
                    </a:ln>
                  </pic:spPr>
                </pic:pic>
              </a:graphicData>
            </a:graphic>
          </wp:inline>
        </w:drawing>
      </w:r>
      <w:r w:rsidRPr="00565E99">
        <w:rPr>
          <w:rFonts w:ascii="Arial" w:hAnsi="Arial" w:cs="Arial"/>
          <w:noProof/>
          <w:lang w:eastAsia="de-DE"/>
        </w:rPr>
        <w:t xml:space="preserve"> </w:t>
      </w:r>
    </w:p>
    <w:p w:rsidR="00565E99" w:rsidRPr="00565E99" w:rsidRDefault="00565E99" w:rsidP="00565E99">
      <w:pPr>
        <w:jc w:val="center"/>
        <w:rPr>
          <w:rFonts w:ascii="Arial" w:hAnsi="Arial" w:cs="Arial"/>
          <w:b/>
          <w:sz w:val="24"/>
          <w:szCs w:val="24"/>
        </w:rPr>
      </w:pPr>
      <w:r w:rsidRPr="00565E99">
        <w:rPr>
          <w:rFonts w:ascii="Arial" w:hAnsi="Arial" w:cs="Arial"/>
          <w:b/>
          <w:sz w:val="24"/>
          <w:szCs w:val="24"/>
        </w:rPr>
        <w:t>Kontakt:</w:t>
      </w:r>
    </w:p>
    <w:p w:rsidR="00565E99" w:rsidRPr="00565E99" w:rsidRDefault="00565E99" w:rsidP="005856E3">
      <w:pPr>
        <w:autoSpaceDE w:val="0"/>
        <w:autoSpaceDN w:val="0"/>
        <w:jc w:val="right"/>
        <w:rPr>
          <w:rFonts w:ascii="Arial" w:hAnsi="Arial" w:cs="Arial"/>
          <w:sz w:val="24"/>
          <w:szCs w:val="24"/>
          <w:lang w:eastAsia="de-DE"/>
        </w:rPr>
      </w:pPr>
      <w:r w:rsidRPr="00565E99">
        <w:rPr>
          <w:rFonts w:ascii="Arial" w:hAnsi="Arial" w:cs="Arial"/>
          <w:sz w:val="24"/>
          <w:szCs w:val="24"/>
          <w:lang w:eastAsia="de-DE"/>
        </w:rPr>
        <w:t xml:space="preserve">Standort Treptow-Köpenick </w:t>
      </w:r>
      <w:r w:rsidRPr="00565E99">
        <w:rPr>
          <w:rFonts w:ascii="Arial" w:hAnsi="Arial" w:cs="Arial"/>
          <w:sz w:val="24"/>
          <w:szCs w:val="24"/>
          <w:lang w:eastAsia="de-DE"/>
        </w:rPr>
        <w:br/>
        <w:t>Pfarrer-</w:t>
      </w:r>
      <w:proofErr w:type="spellStart"/>
      <w:r w:rsidRPr="00565E99">
        <w:rPr>
          <w:rFonts w:ascii="Arial" w:hAnsi="Arial" w:cs="Arial"/>
          <w:sz w:val="24"/>
          <w:szCs w:val="24"/>
          <w:lang w:eastAsia="de-DE"/>
        </w:rPr>
        <w:t>Goosmann</w:t>
      </w:r>
      <w:proofErr w:type="spellEnd"/>
      <w:r w:rsidRPr="00565E99">
        <w:rPr>
          <w:rFonts w:ascii="Arial" w:hAnsi="Arial" w:cs="Arial"/>
          <w:sz w:val="24"/>
          <w:szCs w:val="24"/>
          <w:lang w:eastAsia="de-DE"/>
        </w:rPr>
        <w:t>-</w:t>
      </w:r>
      <w:proofErr w:type="spellStart"/>
      <w:r w:rsidRPr="00565E99">
        <w:rPr>
          <w:rFonts w:ascii="Arial" w:hAnsi="Arial" w:cs="Arial"/>
          <w:sz w:val="24"/>
          <w:szCs w:val="24"/>
          <w:lang w:eastAsia="de-DE"/>
        </w:rPr>
        <w:t>Strasse</w:t>
      </w:r>
      <w:proofErr w:type="spellEnd"/>
      <w:r w:rsidRPr="00565E99">
        <w:rPr>
          <w:rFonts w:ascii="Arial" w:hAnsi="Arial" w:cs="Arial"/>
          <w:sz w:val="24"/>
          <w:szCs w:val="24"/>
          <w:lang w:eastAsia="de-DE"/>
        </w:rPr>
        <w:t xml:space="preserve"> 19</w:t>
      </w:r>
      <w:r w:rsidRPr="00565E99">
        <w:rPr>
          <w:rFonts w:ascii="Arial" w:hAnsi="Arial" w:cs="Arial"/>
          <w:sz w:val="24"/>
          <w:szCs w:val="24"/>
          <w:lang w:eastAsia="de-DE"/>
        </w:rPr>
        <w:br/>
        <w:t>12489 Berlin</w:t>
      </w:r>
      <w:r w:rsidRPr="00565E99">
        <w:rPr>
          <w:rFonts w:ascii="Arial" w:hAnsi="Arial" w:cs="Arial"/>
          <w:sz w:val="24"/>
          <w:szCs w:val="24"/>
          <w:lang w:eastAsia="de-DE"/>
        </w:rPr>
        <w:br/>
        <w:t xml:space="preserve">Email: </w:t>
      </w:r>
      <w:hyperlink r:id="rId9" w:history="1">
        <w:r w:rsidRPr="00565E99">
          <w:rPr>
            <w:rFonts w:ascii="Arial" w:hAnsi="Arial" w:cs="Arial"/>
            <w:color w:val="0563C1" w:themeColor="hyperlink"/>
            <w:sz w:val="24"/>
            <w:szCs w:val="24"/>
            <w:u w:val="single"/>
            <w:lang w:eastAsia="de-DE"/>
          </w:rPr>
          <w:t>Treptow-Koepenick.45</w:t>
        </w:r>
        <w:r w:rsidR="00972757">
          <w:rPr>
            <w:rFonts w:ascii="Arial" w:hAnsi="Arial" w:cs="Arial"/>
            <w:color w:val="0563C1" w:themeColor="hyperlink"/>
            <w:sz w:val="24"/>
            <w:szCs w:val="24"/>
            <w:u w:val="single"/>
            <w:lang w:eastAsia="de-DE"/>
          </w:rPr>
          <w:t>2</w:t>
        </w:r>
        <w:r w:rsidRPr="00565E99">
          <w:rPr>
            <w:rFonts w:ascii="Arial" w:hAnsi="Arial" w:cs="Arial"/>
            <w:color w:val="0563C1" w:themeColor="hyperlink"/>
            <w:sz w:val="24"/>
            <w:szCs w:val="24"/>
            <w:u w:val="single"/>
            <w:lang w:eastAsia="de-DE"/>
          </w:rPr>
          <w:t>-U25@arbeitsagentur.de</w:t>
        </w:r>
      </w:hyperlink>
    </w:p>
    <w:p w:rsidR="00C930F5" w:rsidRDefault="00565E99" w:rsidP="005856E3">
      <w:pPr>
        <w:shd w:val="clear" w:color="auto" w:fill="FFFFFF"/>
        <w:spacing w:before="100" w:beforeAutospacing="1" w:after="100" w:afterAutospacing="1" w:line="240" w:lineRule="atLeast"/>
        <w:jc w:val="right"/>
      </w:pPr>
      <w:r w:rsidRPr="00565E99">
        <w:rPr>
          <w:rFonts w:ascii="Arial" w:eastAsia="Times New Roman" w:hAnsi="Arial" w:cs="Arial"/>
          <w:sz w:val="24"/>
          <w:szCs w:val="24"/>
          <w:lang w:eastAsia="de-DE"/>
        </w:rPr>
        <w:t xml:space="preserve">Service-Hotline: 0800 4 </w:t>
      </w:r>
      <w:r>
        <w:rPr>
          <w:rFonts w:ascii="Arial" w:eastAsia="Times New Roman" w:hAnsi="Arial" w:cs="Arial"/>
          <w:sz w:val="24"/>
          <w:szCs w:val="24"/>
          <w:lang w:eastAsia="de-DE"/>
        </w:rPr>
        <w:t xml:space="preserve">5555 00 (Dieser Anruf </w:t>
      </w:r>
      <w:proofErr w:type="gramStart"/>
      <w:r>
        <w:rPr>
          <w:rFonts w:ascii="Arial" w:eastAsia="Times New Roman" w:hAnsi="Arial" w:cs="Arial"/>
          <w:sz w:val="24"/>
          <w:szCs w:val="24"/>
          <w:lang w:eastAsia="de-DE"/>
        </w:rPr>
        <w:t xml:space="preserve">ist </w:t>
      </w:r>
      <w:r w:rsidRPr="00565E99">
        <w:rPr>
          <w:rFonts w:ascii="Arial" w:eastAsia="Times New Roman" w:hAnsi="Arial" w:cs="Arial"/>
          <w:sz w:val="24"/>
          <w:szCs w:val="24"/>
          <w:lang w:eastAsia="de-DE"/>
        </w:rPr>
        <w:t xml:space="preserve"> kostenfrei</w:t>
      </w:r>
      <w:proofErr w:type="gramEnd"/>
      <w:r w:rsidRPr="00565E99">
        <w:rPr>
          <w:rFonts w:ascii="Arial" w:eastAsia="Times New Roman" w:hAnsi="Arial" w:cs="Arial"/>
          <w:sz w:val="24"/>
          <w:szCs w:val="24"/>
          <w:lang w:eastAsia="de-DE"/>
        </w:rPr>
        <w:t>.)</w:t>
      </w:r>
      <w:r>
        <w:rPr>
          <w:rFonts w:ascii="Arial" w:eastAsia="Times New Roman" w:hAnsi="Arial" w:cs="Arial"/>
          <w:sz w:val="24"/>
          <w:szCs w:val="24"/>
          <w:lang w:eastAsia="de-DE"/>
        </w:rPr>
        <w:br/>
      </w:r>
      <w:r w:rsidR="00C930F5">
        <w:t xml:space="preserve">Weitere Informationen findest Du unter </w:t>
      </w:r>
      <w:hyperlink r:id="rId10" w:tgtFrame="_blank" w:history="1">
        <w:r w:rsidR="00C930F5">
          <w:rPr>
            <w:rStyle w:val="Hyperlink"/>
          </w:rPr>
          <w:t>www.arbeitsagentur.de</w:t>
        </w:r>
      </w:hyperlink>
      <w:r w:rsidR="00C930F5">
        <w:t> </w:t>
      </w:r>
    </w:p>
    <w:p w:rsidR="00091893" w:rsidRDefault="00091893" w:rsidP="005856E3">
      <w:pPr>
        <w:shd w:val="clear" w:color="auto" w:fill="FFFFFF"/>
        <w:spacing w:before="100" w:beforeAutospacing="1" w:after="100" w:afterAutospacing="1" w:line="240" w:lineRule="atLeast"/>
        <w:rPr>
          <w:sz w:val="36"/>
          <w:szCs w:val="36"/>
        </w:rPr>
      </w:pPr>
    </w:p>
    <w:p w:rsidR="00091893" w:rsidRDefault="00091893" w:rsidP="005856E3">
      <w:pPr>
        <w:shd w:val="clear" w:color="auto" w:fill="FFFFFF"/>
        <w:spacing w:before="100" w:beforeAutospacing="1" w:after="100" w:afterAutospacing="1" w:line="240" w:lineRule="atLeast"/>
        <w:rPr>
          <w:sz w:val="36"/>
          <w:szCs w:val="36"/>
        </w:rPr>
      </w:pPr>
    </w:p>
    <w:p w:rsidR="00586222" w:rsidRPr="005856E3" w:rsidRDefault="00106F73" w:rsidP="005856E3">
      <w:pPr>
        <w:shd w:val="clear" w:color="auto" w:fill="FFFFFF"/>
        <w:spacing w:before="100" w:beforeAutospacing="1" w:after="100" w:afterAutospacing="1" w:line="240" w:lineRule="atLeast"/>
        <w:rPr>
          <w:sz w:val="36"/>
          <w:szCs w:val="36"/>
        </w:rPr>
      </w:pPr>
      <w:r>
        <w:rPr>
          <w:sz w:val="36"/>
          <w:szCs w:val="36"/>
        </w:rPr>
        <w:lastRenderedPageBreak/>
        <w:t>Partner im BSO-Team</w:t>
      </w:r>
    </w:p>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46"/>
        <w:gridCol w:w="3495"/>
        <w:gridCol w:w="2001"/>
      </w:tblGrid>
      <w:tr w:rsidR="00586222" w:rsidTr="00D85115">
        <w:trPr>
          <w:trHeight w:val="3446"/>
        </w:trPr>
        <w:tc>
          <w:tcPr>
            <w:tcW w:w="3571" w:type="dxa"/>
            <w:tcBorders>
              <w:top w:val="single" w:sz="12" w:space="0" w:color="ED7D31" w:themeColor="accent2"/>
              <w:left w:val="double" w:sz="4" w:space="0" w:color="ED7D31" w:themeColor="accent2"/>
              <w:bottom w:val="single" w:sz="12" w:space="0" w:color="ED7D31" w:themeColor="accent2"/>
            </w:tcBorders>
          </w:tcPr>
          <w:p w:rsidR="00586222" w:rsidRDefault="00586222" w:rsidP="00424A5C">
            <w:pPr>
              <w:autoSpaceDE w:val="0"/>
              <w:autoSpaceDN w:val="0"/>
              <w:jc w:val="center"/>
              <w:rPr>
                <w:rFonts w:ascii="Arial" w:hAnsi="Arial" w:cs="Arial"/>
                <w:b/>
                <w:noProof/>
                <w:sz w:val="28"/>
                <w:szCs w:val="28"/>
                <w:lang w:eastAsia="de-DE"/>
              </w:rPr>
            </w:pPr>
          </w:p>
          <w:p w:rsidR="00586222" w:rsidRDefault="00586222" w:rsidP="00424A5C">
            <w:pPr>
              <w:autoSpaceDE w:val="0"/>
              <w:autoSpaceDN w:val="0"/>
              <w:jc w:val="center"/>
              <w:rPr>
                <w:rFonts w:ascii="Arial" w:hAnsi="Arial" w:cs="Arial"/>
                <w:b/>
                <w:noProof/>
                <w:sz w:val="28"/>
                <w:szCs w:val="28"/>
                <w:lang w:eastAsia="de-DE"/>
              </w:rPr>
            </w:pPr>
          </w:p>
          <w:p w:rsidR="00586222" w:rsidRDefault="00586222" w:rsidP="00424A5C">
            <w:pPr>
              <w:autoSpaceDE w:val="0"/>
              <w:autoSpaceDN w:val="0"/>
              <w:jc w:val="center"/>
              <w:rPr>
                <w:rFonts w:ascii="Arial" w:hAnsi="Arial" w:cs="Arial"/>
                <w:b/>
                <w:noProof/>
                <w:sz w:val="28"/>
                <w:szCs w:val="28"/>
                <w:lang w:eastAsia="de-DE"/>
              </w:rPr>
            </w:pPr>
            <w:r>
              <w:rPr>
                <w:rFonts w:ascii="Arial" w:hAnsi="Arial" w:cs="Arial"/>
                <w:b/>
                <w:noProof/>
                <w:sz w:val="28"/>
                <w:szCs w:val="28"/>
                <w:lang w:eastAsia="de-DE"/>
              </w:rPr>
              <w:t>Christine Haupt</w:t>
            </w:r>
          </w:p>
          <w:p w:rsidR="00586222" w:rsidRPr="00586222" w:rsidRDefault="00586222" w:rsidP="00424A5C">
            <w:pPr>
              <w:autoSpaceDE w:val="0"/>
              <w:autoSpaceDN w:val="0"/>
              <w:jc w:val="center"/>
              <w:rPr>
                <w:noProof/>
                <w:lang w:eastAsia="de-DE"/>
              </w:rPr>
            </w:pPr>
            <w:r w:rsidRPr="00586222">
              <w:rPr>
                <w:rFonts w:ascii="Arial" w:hAnsi="Arial" w:cs="Arial"/>
                <w:b/>
                <w:noProof/>
                <w:lang w:eastAsia="de-DE"/>
              </w:rPr>
              <w:t xml:space="preserve">Lehrerin </w:t>
            </w:r>
            <w:r>
              <w:rPr>
                <w:rFonts w:ascii="Arial" w:hAnsi="Arial" w:cs="Arial"/>
                <w:b/>
                <w:noProof/>
                <w:lang w:eastAsia="de-DE"/>
              </w:rPr>
              <w:t xml:space="preserve">am OSZ Lise-Meitner-Schule </w:t>
            </w:r>
          </w:p>
        </w:tc>
        <w:tc>
          <w:tcPr>
            <w:tcW w:w="3530" w:type="dxa"/>
            <w:tcBorders>
              <w:top w:val="single" w:sz="12" w:space="0" w:color="ED7D31" w:themeColor="accent2"/>
              <w:bottom w:val="single" w:sz="12" w:space="0" w:color="ED7D31" w:themeColor="accent2"/>
            </w:tcBorders>
          </w:tcPr>
          <w:p w:rsidR="00B13F36" w:rsidRDefault="00B13F36" w:rsidP="00424A5C">
            <w:pPr>
              <w:autoSpaceDE w:val="0"/>
              <w:autoSpaceDN w:val="0"/>
              <w:rPr>
                <w:rFonts w:ascii="Arial" w:hAnsi="Arial" w:cs="Arial"/>
                <w:u w:val="single"/>
                <w:lang w:eastAsia="de-DE"/>
              </w:rPr>
            </w:pPr>
          </w:p>
          <w:p w:rsidR="00586222" w:rsidRPr="004D114D" w:rsidRDefault="00586222" w:rsidP="00424A5C">
            <w:pPr>
              <w:autoSpaceDE w:val="0"/>
              <w:autoSpaceDN w:val="0"/>
              <w:rPr>
                <w:rFonts w:ascii="Arial" w:hAnsi="Arial" w:cs="Arial"/>
                <w:u w:val="single"/>
                <w:lang w:eastAsia="de-DE"/>
              </w:rPr>
            </w:pPr>
            <w:r w:rsidRPr="004D114D">
              <w:rPr>
                <w:rFonts w:ascii="Arial" w:hAnsi="Arial" w:cs="Arial"/>
                <w:u w:val="single"/>
                <w:lang w:eastAsia="de-DE"/>
              </w:rPr>
              <w:t xml:space="preserve">zuständig für: </w:t>
            </w:r>
          </w:p>
          <w:p w:rsidR="00586222" w:rsidRPr="004D114D" w:rsidRDefault="00586222" w:rsidP="00424A5C">
            <w:pPr>
              <w:pStyle w:val="Listenabsatz"/>
              <w:numPr>
                <w:ilvl w:val="0"/>
                <w:numId w:val="2"/>
              </w:numPr>
              <w:autoSpaceDE w:val="0"/>
              <w:autoSpaceDN w:val="0"/>
              <w:rPr>
                <w:rFonts w:ascii="Arial" w:hAnsi="Arial" w:cs="Arial"/>
                <w:lang w:eastAsia="de-DE"/>
              </w:rPr>
            </w:pPr>
            <w:r>
              <w:rPr>
                <w:rFonts w:ascii="Arial" w:hAnsi="Arial" w:cs="Arial"/>
                <w:lang w:eastAsia="de-DE"/>
              </w:rPr>
              <w:t xml:space="preserve">Sekundarstufe I </w:t>
            </w:r>
          </w:p>
          <w:p w:rsidR="00586222" w:rsidRPr="00DD291D" w:rsidRDefault="00586222" w:rsidP="00424A5C">
            <w:pPr>
              <w:autoSpaceDE w:val="0"/>
              <w:autoSpaceDN w:val="0"/>
              <w:rPr>
                <w:rFonts w:ascii="Arial" w:hAnsi="Arial" w:cs="Arial"/>
                <w:lang w:eastAsia="de-DE"/>
              </w:rPr>
            </w:pPr>
          </w:p>
          <w:p w:rsidR="00586222" w:rsidRPr="004D114D" w:rsidRDefault="00586222" w:rsidP="00424A5C">
            <w:pPr>
              <w:autoSpaceDE w:val="0"/>
              <w:autoSpaceDN w:val="0"/>
              <w:rPr>
                <w:rFonts w:ascii="Arial" w:hAnsi="Arial" w:cs="Arial"/>
                <w:u w:val="single"/>
                <w:lang w:eastAsia="de-DE"/>
              </w:rPr>
            </w:pPr>
            <w:r w:rsidRPr="004D114D">
              <w:rPr>
                <w:rFonts w:ascii="Arial" w:hAnsi="Arial" w:cs="Arial"/>
                <w:u w:val="single"/>
                <w:lang w:eastAsia="de-DE"/>
              </w:rPr>
              <w:t>Themen u. a.:</w:t>
            </w:r>
          </w:p>
          <w:p w:rsidR="00586222" w:rsidRDefault="00586222" w:rsidP="00424A5C">
            <w:pPr>
              <w:pStyle w:val="Listenabsatz"/>
              <w:numPr>
                <w:ilvl w:val="0"/>
                <w:numId w:val="1"/>
              </w:numPr>
              <w:autoSpaceDE w:val="0"/>
              <w:autoSpaceDN w:val="0"/>
              <w:rPr>
                <w:rFonts w:ascii="Arial" w:hAnsi="Arial" w:cs="Arial"/>
                <w:lang w:eastAsia="de-DE"/>
              </w:rPr>
            </w:pPr>
            <w:r>
              <w:rPr>
                <w:rFonts w:ascii="Arial" w:hAnsi="Arial" w:cs="Arial"/>
                <w:lang w:eastAsia="de-DE"/>
              </w:rPr>
              <w:t>Beratung über die Schulgänge und schulischen Ausbildungen an den beruflichen Schulen (Oberstufenzentren)</w:t>
            </w:r>
          </w:p>
          <w:p w:rsidR="00586222" w:rsidRPr="00DD291D" w:rsidRDefault="00586222" w:rsidP="00424A5C">
            <w:pPr>
              <w:pStyle w:val="Listenabsatz"/>
              <w:numPr>
                <w:ilvl w:val="0"/>
                <w:numId w:val="1"/>
              </w:numPr>
              <w:autoSpaceDE w:val="0"/>
              <w:autoSpaceDN w:val="0"/>
              <w:rPr>
                <w:rFonts w:ascii="Arial" w:hAnsi="Arial" w:cs="Arial"/>
                <w:lang w:eastAsia="de-DE"/>
              </w:rPr>
            </w:pPr>
            <w:r>
              <w:rPr>
                <w:rFonts w:ascii="Arial" w:hAnsi="Arial" w:cs="Arial"/>
                <w:lang w:eastAsia="de-DE"/>
              </w:rPr>
              <w:t>Anmeldung an den beruflichen Schulen</w:t>
            </w:r>
          </w:p>
          <w:p w:rsidR="00586222" w:rsidRDefault="00586222" w:rsidP="00424A5C">
            <w:pPr>
              <w:autoSpaceDE w:val="0"/>
              <w:autoSpaceDN w:val="0"/>
              <w:rPr>
                <w:rFonts w:ascii="Arial" w:hAnsi="Arial" w:cs="Arial"/>
                <w:u w:val="single"/>
                <w:lang w:eastAsia="de-DE"/>
              </w:rPr>
            </w:pPr>
          </w:p>
        </w:tc>
        <w:tc>
          <w:tcPr>
            <w:tcW w:w="1941" w:type="dxa"/>
            <w:tcBorders>
              <w:top w:val="single" w:sz="12" w:space="0" w:color="ED7D31" w:themeColor="accent2"/>
              <w:bottom w:val="single" w:sz="12" w:space="0" w:color="ED7D31" w:themeColor="accent2"/>
              <w:right w:val="double" w:sz="4" w:space="0" w:color="ED7D31" w:themeColor="accent2"/>
            </w:tcBorders>
          </w:tcPr>
          <w:p w:rsidR="00D85115" w:rsidRDefault="00D85115" w:rsidP="00D85115">
            <w:pPr>
              <w:autoSpaceDE w:val="0"/>
              <w:autoSpaceDN w:val="0"/>
              <w:rPr>
                <w:rFonts w:ascii="Arial" w:hAnsi="Arial" w:cs="Arial"/>
                <w:b/>
                <w:color w:val="333333"/>
                <w:lang w:eastAsia="de-DE"/>
              </w:rPr>
            </w:pPr>
            <w:r w:rsidRPr="00DD291D">
              <w:rPr>
                <w:rFonts w:ascii="Arial" w:hAnsi="Arial" w:cs="Arial"/>
                <w:b/>
                <w:color w:val="333333"/>
                <w:lang w:eastAsia="de-DE"/>
              </w:rPr>
              <w:t xml:space="preserve">Beratungszeiten: </w:t>
            </w:r>
          </w:p>
          <w:p w:rsidR="00D85115" w:rsidRDefault="00D85115" w:rsidP="00D85115">
            <w:pPr>
              <w:autoSpaceDE w:val="0"/>
              <w:autoSpaceDN w:val="0"/>
              <w:rPr>
                <w:rFonts w:ascii="Arial" w:hAnsi="Arial" w:cs="Arial"/>
                <w:color w:val="333333"/>
                <w:lang w:eastAsia="de-DE"/>
              </w:rPr>
            </w:pPr>
          </w:p>
          <w:p w:rsidR="00586222" w:rsidRDefault="00D85115" w:rsidP="00D85115">
            <w:pPr>
              <w:autoSpaceDE w:val="0"/>
              <w:autoSpaceDN w:val="0"/>
              <w:rPr>
                <w:rFonts w:ascii="Arial" w:hAnsi="Arial" w:cs="Arial"/>
                <w:b/>
                <w:color w:val="333333"/>
                <w:lang w:eastAsia="de-DE"/>
              </w:rPr>
            </w:pPr>
            <w:r>
              <w:rPr>
                <w:rFonts w:ascii="Arial" w:hAnsi="Arial" w:cs="Arial"/>
                <w:color w:val="333333"/>
                <w:lang w:eastAsia="de-DE"/>
              </w:rPr>
              <w:t>in der Regel dienstags im Raum N1</w:t>
            </w:r>
            <w:r w:rsidR="00972757">
              <w:rPr>
                <w:rFonts w:ascii="Arial" w:hAnsi="Arial" w:cs="Arial"/>
                <w:color w:val="333333"/>
                <w:lang w:eastAsia="de-DE"/>
              </w:rPr>
              <w:t>17</w:t>
            </w:r>
          </w:p>
        </w:tc>
      </w:tr>
      <w:tr w:rsidR="005856E3" w:rsidTr="00D85115">
        <w:trPr>
          <w:trHeight w:val="1977"/>
        </w:trPr>
        <w:tc>
          <w:tcPr>
            <w:tcW w:w="3571" w:type="dxa"/>
            <w:tcBorders>
              <w:top w:val="single" w:sz="12" w:space="0" w:color="ED7D31" w:themeColor="accent2"/>
              <w:left w:val="double" w:sz="4" w:space="0" w:color="ED7D31" w:themeColor="accent2"/>
              <w:bottom w:val="single" w:sz="12" w:space="0" w:color="ED7D31" w:themeColor="accent2"/>
            </w:tcBorders>
          </w:tcPr>
          <w:p w:rsidR="005856E3" w:rsidRDefault="005856E3" w:rsidP="00424A5C">
            <w:pPr>
              <w:autoSpaceDE w:val="0"/>
              <w:autoSpaceDN w:val="0"/>
              <w:jc w:val="center"/>
              <w:rPr>
                <w:rFonts w:ascii="Arial" w:hAnsi="Arial" w:cs="Arial"/>
                <w:b/>
                <w:noProof/>
                <w:sz w:val="28"/>
                <w:szCs w:val="28"/>
                <w:lang w:eastAsia="de-DE"/>
              </w:rPr>
            </w:pPr>
          </w:p>
          <w:p w:rsidR="005856E3" w:rsidRDefault="005856E3" w:rsidP="00424A5C">
            <w:pPr>
              <w:autoSpaceDE w:val="0"/>
              <w:autoSpaceDN w:val="0"/>
              <w:jc w:val="center"/>
              <w:rPr>
                <w:rFonts w:ascii="Arial" w:hAnsi="Arial" w:cs="Arial"/>
                <w:b/>
                <w:noProof/>
                <w:sz w:val="28"/>
                <w:szCs w:val="28"/>
                <w:lang w:eastAsia="de-DE"/>
              </w:rPr>
            </w:pPr>
          </w:p>
          <w:p w:rsidR="00EF67B4" w:rsidRDefault="005856E3" w:rsidP="00424A5C">
            <w:pPr>
              <w:autoSpaceDE w:val="0"/>
              <w:autoSpaceDN w:val="0"/>
              <w:jc w:val="center"/>
              <w:rPr>
                <w:rFonts w:ascii="Arial" w:hAnsi="Arial" w:cs="Arial"/>
                <w:b/>
                <w:noProof/>
                <w:sz w:val="28"/>
                <w:szCs w:val="28"/>
                <w:lang w:eastAsia="de-DE"/>
              </w:rPr>
            </w:pPr>
            <w:r>
              <w:rPr>
                <w:rFonts w:ascii="Arial" w:hAnsi="Arial" w:cs="Arial"/>
                <w:b/>
                <w:noProof/>
                <w:sz w:val="28"/>
                <w:szCs w:val="28"/>
                <w:lang w:eastAsia="de-DE"/>
              </w:rPr>
              <w:t>Dagmar Burkhardt</w:t>
            </w:r>
            <w:r w:rsidR="00EF67B4">
              <w:rPr>
                <w:rFonts w:ascii="Arial" w:hAnsi="Arial" w:cs="Arial"/>
                <w:b/>
                <w:noProof/>
                <w:sz w:val="28"/>
                <w:szCs w:val="28"/>
                <w:lang w:eastAsia="de-DE"/>
              </w:rPr>
              <w:t xml:space="preserve"> </w:t>
            </w:r>
          </w:p>
          <w:p w:rsidR="00EF67B4" w:rsidRPr="00EF67B4" w:rsidRDefault="00EF67B4" w:rsidP="00424A5C">
            <w:pPr>
              <w:autoSpaceDE w:val="0"/>
              <w:autoSpaceDN w:val="0"/>
              <w:jc w:val="center"/>
              <w:rPr>
                <w:rFonts w:ascii="Arial" w:hAnsi="Arial" w:cs="Arial"/>
                <w:b/>
                <w:noProof/>
                <w:sz w:val="24"/>
                <w:szCs w:val="24"/>
                <w:lang w:eastAsia="de-DE"/>
              </w:rPr>
            </w:pPr>
            <w:r>
              <w:rPr>
                <w:rFonts w:ascii="Arial" w:hAnsi="Arial" w:cs="Arial"/>
                <w:b/>
                <w:noProof/>
                <w:sz w:val="28"/>
                <w:szCs w:val="28"/>
                <w:lang w:eastAsia="de-DE"/>
              </w:rPr>
              <w:t xml:space="preserve"> </w:t>
            </w:r>
            <w:r w:rsidRPr="00EF67B4">
              <w:rPr>
                <w:rFonts w:ascii="Arial" w:hAnsi="Arial" w:cs="Arial"/>
                <w:b/>
                <w:noProof/>
                <w:sz w:val="24"/>
                <w:szCs w:val="24"/>
                <w:lang w:eastAsia="de-DE"/>
              </w:rPr>
              <w:t>Mittelstufenkoordinatorin BSO-Koordinatorin</w:t>
            </w:r>
          </w:p>
          <w:p w:rsidR="005856E3" w:rsidRPr="00586222" w:rsidRDefault="005856E3" w:rsidP="00424A5C">
            <w:pPr>
              <w:autoSpaceDE w:val="0"/>
              <w:autoSpaceDN w:val="0"/>
              <w:jc w:val="center"/>
              <w:rPr>
                <w:noProof/>
                <w:lang w:eastAsia="de-DE"/>
              </w:rPr>
            </w:pPr>
          </w:p>
        </w:tc>
        <w:tc>
          <w:tcPr>
            <w:tcW w:w="3530" w:type="dxa"/>
            <w:tcBorders>
              <w:top w:val="single" w:sz="12" w:space="0" w:color="ED7D31" w:themeColor="accent2"/>
              <w:bottom w:val="single" w:sz="12" w:space="0" w:color="ED7D31" w:themeColor="accent2"/>
            </w:tcBorders>
          </w:tcPr>
          <w:p w:rsidR="00B13F36" w:rsidRDefault="00B13F36" w:rsidP="00424A5C">
            <w:pPr>
              <w:autoSpaceDE w:val="0"/>
              <w:autoSpaceDN w:val="0"/>
              <w:rPr>
                <w:rFonts w:ascii="Arial" w:hAnsi="Arial" w:cs="Arial"/>
                <w:u w:val="single"/>
                <w:lang w:eastAsia="de-DE"/>
              </w:rPr>
            </w:pPr>
          </w:p>
          <w:p w:rsidR="005856E3" w:rsidRPr="004D114D" w:rsidRDefault="005856E3" w:rsidP="00424A5C">
            <w:pPr>
              <w:autoSpaceDE w:val="0"/>
              <w:autoSpaceDN w:val="0"/>
              <w:rPr>
                <w:rFonts w:ascii="Arial" w:hAnsi="Arial" w:cs="Arial"/>
                <w:u w:val="single"/>
                <w:lang w:eastAsia="de-DE"/>
              </w:rPr>
            </w:pPr>
            <w:r w:rsidRPr="004D114D">
              <w:rPr>
                <w:rFonts w:ascii="Arial" w:hAnsi="Arial" w:cs="Arial"/>
                <w:u w:val="single"/>
                <w:lang w:eastAsia="de-DE"/>
              </w:rPr>
              <w:t xml:space="preserve">zuständig für: </w:t>
            </w:r>
          </w:p>
          <w:p w:rsidR="005856E3" w:rsidRPr="004D114D" w:rsidRDefault="005856E3" w:rsidP="00424A5C">
            <w:pPr>
              <w:pStyle w:val="Listenabsatz"/>
              <w:numPr>
                <w:ilvl w:val="0"/>
                <w:numId w:val="2"/>
              </w:numPr>
              <w:autoSpaceDE w:val="0"/>
              <w:autoSpaceDN w:val="0"/>
              <w:rPr>
                <w:rFonts w:ascii="Arial" w:hAnsi="Arial" w:cs="Arial"/>
                <w:lang w:eastAsia="de-DE"/>
              </w:rPr>
            </w:pPr>
            <w:r>
              <w:rPr>
                <w:rFonts w:ascii="Arial" w:hAnsi="Arial" w:cs="Arial"/>
                <w:lang w:eastAsia="de-DE"/>
              </w:rPr>
              <w:t xml:space="preserve">Sekundarstufe I </w:t>
            </w:r>
          </w:p>
          <w:p w:rsidR="005856E3" w:rsidRPr="00DD291D" w:rsidRDefault="005856E3" w:rsidP="00424A5C">
            <w:pPr>
              <w:autoSpaceDE w:val="0"/>
              <w:autoSpaceDN w:val="0"/>
              <w:rPr>
                <w:rFonts w:ascii="Arial" w:hAnsi="Arial" w:cs="Arial"/>
                <w:lang w:eastAsia="de-DE"/>
              </w:rPr>
            </w:pPr>
          </w:p>
          <w:p w:rsidR="005856E3" w:rsidRPr="00EF67B4" w:rsidRDefault="005856E3" w:rsidP="00EF67B4">
            <w:pPr>
              <w:autoSpaceDE w:val="0"/>
              <w:autoSpaceDN w:val="0"/>
              <w:rPr>
                <w:rFonts w:ascii="Arial" w:hAnsi="Arial" w:cs="Arial"/>
                <w:u w:val="single"/>
                <w:lang w:eastAsia="de-DE"/>
              </w:rPr>
            </w:pPr>
          </w:p>
        </w:tc>
        <w:tc>
          <w:tcPr>
            <w:tcW w:w="1941" w:type="dxa"/>
            <w:tcBorders>
              <w:top w:val="single" w:sz="12" w:space="0" w:color="ED7D31" w:themeColor="accent2"/>
              <w:bottom w:val="single" w:sz="12" w:space="0" w:color="ED7D31" w:themeColor="accent2"/>
              <w:right w:val="double" w:sz="4" w:space="0" w:color="ED7D31" w:themeColor="accent2"/>
            </w:tcBorders>
          </w:tcPr>
          <w:p w:rsidR="005856E3" w:rsidRDefault="005856E3" w:rsidP="00424A5C">
            <w:pPr>
              <w:autoSpaceDE w:val="0"/>
              <w:autoSpaceDN w:val="0"/>
              <w:rPr>
                <w:rFonts w:ascii="Arial" w:hAnsi="Arial" w:cs="Arial"/>
                <w:b/>
                <w:color w:val="333333"/>
                <w:lang w:eastAsia="de-DE"/>
              </w:rPr>
            </w:pPr>
          </w:p>
        </w:tc>
      </w:tr>
      <w:tr w:rsidR="00EF67B4" w:rsidTr="00D85115">
        <w:trPr>
          <w:trHeight w:val="1813"/>
        </w:trPr>
        <w:tc>
          <w:tcPr>
            <w:tcW w:w="3571" w:type="dxa"/>
            <w:tcBorders>
              <w:top w:val="single" w:sz="12" w:space="0" w:color="ED7D31" w:themeColor="accent2"/>
              <w:left w:val="double" w:sz="4" w:space="0" w:color="ED7D31" w:themeColor="accent2"/>
              <w:bottom w:val="single" w:sz="12" w:space="0" w:color="ED7D31" w:themeColor="accent2"/>
            </w:tcBorders>
          </w:tcPr>
          <w:p w:rsidR="00D85115" w:rsidRDefault="00D85115" w:rsidP="00EF67B4">
            <w:pPr>
              <w:autoSpaceDE w:val="0"/>
              <w:autoSpaceDN w:val="0"/>
              <w:jc w:val="center"/>
              <w:rPr>
                <w:rFonts w:ascii="Arial" w:hAnsi="Arial" w:cs="Arial"/>
                <w:b/>
                <w:noProof/>
                <w:sz w:val="28"/>
                <w:szCs w:val="28"/>
                <w:lang w:eastAsia="de-DE"/>
              </w:rPr>
            </w:pPr>
          </w:p>
          <w:p w:rsidR="00EF67B4" w:rsidRDefault="00EF67B4" w:rsidP="00EF67B4">
            <w:pPr>
              <w:autoSpaceDE w:val="0"/>
              <w:autoSpaceDN w:val="0"/>
              <w:jc w:val="center"/>
              <w:rPr>
                <w:rFonts w:ascii="Arial" w:hAnsi="Arial" w:cs="Arial"/>
                <w:b/>
                <w:noProof/>
                <w:sz w:val="28"/>
                <w:szCs w:val="28"/>
                <w:lang w:eastAsia="de-DE"/>
              </w:rPr>
            </w:pPr>
            <w:r>
              <w:rPr>
                <w:rFonts w:ascii="Arial" w:hAnsi="Arial" w:cs="Arial"/>
                <w:b/>
                <w:noProof/>
                <w:sz w:val="28"/>
                <w:szCs w:val="28"/>
                <w:lang w:eastAsia="de-DE"/>
              </w:rPr>
              <w:t>Romy Kinzl</w:t>
            </w:r>
          </w:p>
          <w:p w:rsidR="00EF67B4" w:rsidRPr="00EF67B4" w:rsidRDefault="00EF67B4" w:rsidP="00EF67B4">
            <w:pPr>
              <w:autoSpaceDE w:val="0"/>
              <w:autoSpaceDN w:val="0"/>
              <w:jc w:val="center"/>
              <w:rPr>
                <w:rFonts w:ascii="Arial" w:hAnsi="Arial" w:cs="Arial"/>
                <w:b/>
                <w:noProof/>
                <w:sz w:val="24"/>
                <w:szCs w:val="24"/>
                <w:lang w:eastAsia="de-DE"/>
              </w:rPr>
            </w:pPr>
            <w:r w:rsidRPr="00EF67B4">
              <w:rPr>
                <w:rFonts w:ascii="Arial" w:hAnsi="Arial" w:cs="Arial"/>
                <w:b/>
                <w:noProof/>
                <w:sz w:val="24"/>
                <w:szCs w:val="24"/>
                <w:lang w:eastAsia="de-DE"/>
              </w:rPr>
              <w:t>Oberstufenkoordinatorin</w:t>
            </w:r>
          </w:p>
        </w:tc>
        <w:tc>
          <w:tcPr>
            <w:tcW w:w="3530" w:type="dxa"/>
            <w:tcBorders>
              <w:top w:val="single" w:sz="12" w:space="0" w:color="ED7D31" w:themeColor="accent2"/>
              <w:bottom w:val="single" w:sz="12" w:space="0" w:color="ED7D31" w:themeColor="accent2"/>
            </w:tcBorders>
          </w:tcPr>
          <w:p w:rsidR="00B13F36" w:rsidRDefault="00B13F36" w:rsidP="00EF67B4">
            <w:pPr>
              <w:autoSpaceDE w:val="0"/>
              <w:autoSpaceDN w:val="0"/>
              <w:rPr>
                <w:rFonts w:ascii="Arial" w:hAnsi="Arial" w:cs="Arial"/>
                <w:u w:val="single"/>
                <w:lang w:eastAsia="de-DE"/>
              </w:rPr>
            </w:pPr>
          </w:p>
          <w:p w:rsidR="00EF67B4" w:rsidRPr="004D114D" w:rsidRDefault="00EF67B4" w:rsidP="00EF67B4">
            <w:pPr>
              <w:autoSpaceDE w:val="0"/>
              <w:autoSpaceDN w:val="0"/>
              <w:rPr>
                <w:rFonts w:ascii="Arial" w:hAnsi="Arial" w:cs="Arial"/>
                <w:u w:val="single"/>
                <w:lang w:eastAsia="de-DE"/>
              </w:rPr>
            </w:pPr>
            <w:r w:rsidRPr="004D114D">
              <w:rPr>
                <w:rFonts w:ascii="Arial" w:hAnsi="Arial" w:cs="Arial"/>
                <w:u w:val="single"/>
                <w:lang w:eastAsia="de-DE"/>
              </w:rPr>
              <w:t xml:space="preserve">zuständig für: </w:t>
            </w:r>
          </w:p>
          <w:p w:rsidR="00EF67B4" w:rsidRPr="004D114D" w:rsidRDefault="00EF67B4" w:rsidP="00EF67B4">
            <w:pPr>
              <w:pStyle w:val="Listenabsatz"/>
              <w:numPr>
                <w:ilvl w:val="0"/>
                <w:numId w:val="2"/>
              </w:numPr>
              <w:autoSpaceDE w:val="0"/>
              <w:autoSpaceDN w:val="0"/>
              <w:rPr>
                <w:rFonts w:ascii="Arial" w:hAnsi="Arial" w:cs="Arial"/>
                <w:lang w:eastAsia="de-DE"/>
              </w:rPr>
            </w:pPr>
            <w:r>
              <w:rPr>
                <w:rFonts w:ascii="Arial" w:hAnsi="Arial" w:cs="Arial"/>
                <w:lang w:eastAsia="de-DE"/>
              </w:rPr>
              <w:t>Sekundarstufe II</w:t>
            </w:r>
          </w:p>
          <w:p w:rsidR="00EF67B4" w:rsidRPr="00DD291D" w:rsidRDefault="00EF67B4" w:rsidP="00EF67B4">
            <w:pPr>
              <w:autoSpaceDE w:val="0"/>
              <w:autoSpaceDN w:val="0"/>
              <w:rPr>
                <w:rFonts w:ascii="Arial" w:hAnsi="Arial" w:cs="Arial"/>
                <w:lang w:eastAsia="de-DE"/>
              </w:rPr>
            </w:pPr>
          </w:p>
          <w:p w:rsidR="00EF67B4" w:rsidRPr="00EF67B4" w:rsidRDefault="00EF67B4" w:rsidP="00EF67B4">
            <w:pPr>
              <w:autoSpaceDE w:val="0"/>
              <w:autoSpaceDN w:val="0"/>
              <w:rPr>
                <w:rFonts w:ascii="Arial" w:hAnsi="Arial" w:cs="Arial"/>
                <w:u w:val="single"/>
                <w:lang w:eastAsia="de-DE"/>
              </w:rPr>
            </w:pPr>
          </w:p>
        </w:tc>
        <w:tc>
          <w:tcPr>
            <w:tcW w:w="1941" w:type="dxa"/>
            <w:tcBorders>
              <w:top w:val="single" w:sz="12" w:space="0" w:color="ED7D31" w:themeColor="accent2"/>
              <w:bottom w:val="single" w:sz="12" w:space="0" w:color="ED7D31" w:themeColor="accent2"/>
              <w:right w:val="double" w:sz="4" w:space="0" w:color="ED7D31" w:themeColor="accent2"/>
            </w:tcBorders>
          </w:tcPr>
          <w:p w:rsidR="00EF67B4" w:rsidRDefault="00EF67B4" w:rsidP="00EF67B4">
            <w:pPr>
              <w:autoSpaceDE w:val="0"/>
              <w:autoSpaceDN w:val="0"/>
              <w:rPr>
                <w:rFonts w:ascii="Arial" w:hAnsi="Arial" w:cs="Arial"/>
                <w:b/>
                <w:color w:val="333333"/>
                <w:lang w:eastAsia="de-DE"/>
              </w:rPr>
            </w:pPr>
          </w:p>
        </w:tc>
      </w:tr>
      <w:tr w:rsidR="00EF67B4" w:rsidTr="00D85115">
        <w:trPr>
          <w:trHeight w:val="1388"/>
        </w:trPr>
        <w:tc>
          <w:tcPr>
            <w:tcW w:w="3571" w:type="dxa"/>
            <w:tcBorders>
              <w:top w:val="single" w:sz="12" w:space="0" w:color="ED7D31" w:themeColor="accent2"/>
              <w:left w:val="double" w:sz="4" w:space="0" w:color="ED7D31" w:themeColor="accent2"/>
              <w:bottom w:val="single" w:sz="12" w:space="0" w:color="ED7D31" w:themeColor="accent2"/>
            </w:tcBorders>
          </w:tcPr>
          <w:p w:rsidR="00D85115" w:rsidRDefault="00D85115" w:rsidP="00EF67B4">
            <w:pPr>
              <w:autoSpaceDE w:val="0"/>
              <w:autoSpaceDN w:val="0"/>
              <w:jc w:val="center"/>
              <w:rPr>
                <w:rFonts w:ascii="Arial" w:hAnsi="Arial" w:cs="Arial"/>
                <w:b/>
                <w:noProof/>
                <w:sz w:val="28"/>
                <w:szCs w:val="28"/>
                <w:lang w:eastAsia="de-DE"/>
              </w:rPr>
            </w:pPr>
          </w:p>
          <w:p w:rsidR="00EF67B4" w:rsidRDefault="00EF67B4" w:rsidP="00EF67B4">
            <w:pPr>
              <w:autoSpaceDE w:val="0"/>
              <w:autoSpaceDN w:val="0"/>
              <w:jc w:val="center"/>
              <w:rPr>
                <w:rFonts w:ascii="Arial" w:hAnsi="Arial" w:cs="Arial"/>
                <w:b/>
                <w:noProof/>
                <w:sz w:val="28"/>
                <w:szCs w:val="28"/>
                <w:lang w:eastAsia="de-DE"/>
              </w:rPr>
            </w:pPr>
            <w:r>
              <w:rPr>
                <w:rFonts w:ascii="Arial" w:hAnsi="Arial" w:cs="Arial"/>
                <w:b/>
                <w:noProof/>
                <w:sz w:val="28"/>
                <w:szCs w:val="28"/>
                <w:lang w:eastAsia="de-DE"/>
              </w:rPr>
              <w:t>Kirsten Hoppe</w:t>
            </w:r>
          </w:p>
          <w:p w:rsidR="00EF67B4" w:rsidRPr="00EF67B4" w:rsidRDefault="00EF67B4" w:rsidP="00EF67B4">
            <w:pPr>
              <w:autoSpaceDE w:val="0"/>
              <w:autoSpaceDN w:val="0"/>
              <w:jc w:val="center"/>
              <w:rPr>
                <w:rFonts w:ascii="Arial" w:hAnsi="Arial" w:cs="Arial"/>
                <w:b/>
                <w:noProof/>
                <w:sz w:val="24"/>
                <w:szCs w:val="24"/>
                <w:lang w:eastAsia="de-DE"/>
              </w:rPr>
            </w:pPr>
            <w:r w:rsidRPr="00EF67B4">
              <w:rPr>
                <w:rFonts w:ascii="Arial" w:hAnsi="Arial" w:cs="Arial"/>
                <w:b/>
                <w:noProof/>
                <w:sz w:val="24"/>
                <w:szCs w:val="24"/>
                <w:lang w:eastAsia="de-DE"/>
              </w:rPr>
              <w:t>WAT Fachbereichsleiterin BSO-Koordinatorin</w:t>
            </w:r>
          </w:p>
          <w:p w:rsidR="00EF67B4" w:rsidRDefault="00EF67B4" w:rsidP="00EF67B4">
            <w:pPr>
              <w:autoSpaceDE w:val="0"/>
              <w:autoSpaceDN w:val="0"/>
              <w:jc w:val="center"/>
              <w:rPr>
                <w:rFonts w:ascii="Arial" w:hAnsi="Arial" w:cs="Arial"/>
                <w:b/>
                <w:noProof/>
                <w:sz w:val="28"/>
                <w:szCs w:val="28"/>
                <w:lang w:eastAsia="de-DE"/>
              </w:rPr>
            </w:pPr>
          </w:p>
        </w:tc>
        <w:tc>
          <w:tcPr>
            <w:tcW w:w="3530" w:type="dxa"/>
            <w:tcBorders>
              <w:top w:val="single" w:sz="12" w:space="0" w:color="ED7D31" w:themeColor="accent2"/>
              <w:bottom w:val="single" w:sz="12" w:space="0" w:color="ED7D31" w:themeColor="accent2"/>
            </w:tcBorders>
          </w:tcPr>
          <w:p w:rsidR="00B13F36" w:rsidRDefault="00B13F36" w:rsidP="00D85115">
            <w:pPr>
              <w:autoSpaceDE w:val="0"/>
              <w:autoSpaceDN w:val="0"/>
              <w:rPr>
                <w:rFonts w:ascii="Arial" w:hAnsi="Arial" w:cs="Arial"/>
                <w:u w:val="single"/>
                <w:lang w:eastAsia="de-DE"/>
              </w:rPr>
            </w:pPr>
          </w:p>
          <w:p w:rsidR="00D85115" w:rsidRPr="004D114D" w:rsidRDefault="00D85115" w:rsidP="00D85115">
            <w:pPr>
              <w:autoSpaceDE w:val="0"/>
              <w:autoSpaceDN w:val="0"/>
              <w:rPr>
                <w:rFonts w:ascii="Arial" w:hAnsi="Arial" w:cs="Arial"/>
                <w:u w:val="single"/>
                <w:lang w:eastAsia="de-DE"/>
              </w:rPr>
            </w:pPr>
            <w:r w:rsidRPr="004D114D">
              <w:rPr>
                <w:rFonts w:ascii="Arial" w:hAnsi="Arial" w:cs="Arial"/>
                <w:u w:val="single"/>
                <w:lang w:eastAsia="de-DE"/>
              </w:rPr>
              <w:t xml:space="preserve">zuständig für: </w:t>
            </w:r>
          </w:p>
          <w:p w:rsidR="00D85115" w:rsidRPr="004D114D" w:rsidRDefault="00D85115" w:rsidP="00D85115">
            <w:pPr>
              <w:pStyle w:val="Listenabsatz"/>
              <w:numPr>
                <w:ilvl w:val="0"/>
                <w:numId w:val="2"/>
              </w:numPr>
              <w:autoSpaceDE w:val="0"/>
              <w:autoSpaceDN w:val="0"/>
              <w:rPr>
                <w:rFonts w:ascii="Arial" w:hAnsi="Arial" w:cs="Arial"/>
                <w:lang w:eastAsia="de-DE"/>
              </w:rPr>
            </w:pPr>
            <w:r>
              <w:rPr>
                <w:rFonts w:ascii="Arial" w:hAnsi="Arial" w:cs="Arial"/>
                <w:lang w:eastAsia="de-DE"/>
              </w:rPr>
              <w:t xml:space="preserve">Sekundarstufe I </w:t>
            </w:r>
          </w:p>
          <w:p w:rsidR="00EF67B4" w:rsidRPr="004D114D" w:rsidRDefault="00EF67B4" w:rsidP="00EF67B4">
            <w:pPr>
              <w:autoSpaceDE w:val="0"/>
              <w:autoSpaceDN w:val="0"/>
              <w:rPr>
                <w:rFonts w:ascii="Arial" w:hAnsi="Arial" w:cs="Arial"/>
                <w:u w:val="single"/>
                <w:lang w:eastAsia="de-DE"/>
              </w:rPr>
            </w:pPr>
          </w:p>
        </w:tc>
        <w:tc>
          <w:tcPr>
            <w:tcW w:w="1941" w:type="dxa"/>
            <w:tcBorders>
              <w:top w:val="single" w:sz="12" w:space="0" w:color="ED7D31" w:themeColor="accent2"/>
              <w:bottom w:val="single" w:sz="12" w:space="0" w:color="ED7D31" w:themeColor="accent2"/>
              <w:right w:val="double" w:sz="4" w:space="0" w:color="ED7D31" w:themeColor="accent2"/>
            </w:tcBorders>
          </w:tcPr>
          <w:p w:rsidR="00EF67B4" w:rsidRDefault="00EF67B4" w:rsidP="00EF67B4">
            <w:pPr>
              <w:autoSpaceDE w:val="0"/>
              <w:autoSpaceDN w:val="0"/>
              <w:rPr>
                <w:rFonts w:ascii="Arial" w:hAnsi="Arial" w:cs="Arial"/>
                <w:b/>
                <w:color w:val="333333"/>
                <w:lang w:eastAsia="de-DE"/>
              </w:rPr>
            </w:pPr>
          </w:p>
        </w:tc>
      </w:tr>
    </w:tbl>
    <w:p w:rsidR="00D85115" w:rsidRDefault="00D85115" w:rsidP="00D85115">
      <w:pPr>
        <w:shd w:val="clear" w:color="auto" w:fill="D9D9D9"/>
        <w:spacing w:after="0" w:line="240" w:lineRule="auto"/>
        <w:rPr>
          <w:rFonts w:ascii="Arial" w:eastAsia="Times New Roman" w:hAnsi="Arial" w:cs="Arial"/>
          <w:b/>
          <w:sz w:val="32"/>
          <w:szCs w:val="32"/>
          <w:lang w:eastAsia="de-DE"/>
        </w:rPr>
      </w:pPr>
    </w:p>
    <w:p w:rsidR="00D85115" w:rsidRDefault="00D85115">
      <w:pPr>
        <w:rPr>
          <w:rFonts w:ascii="Arial" w:eastAsia="Times New Roman" w:hAnsi="Arial" w:cs="Arial"/>
          <w:b/>
          <w:sz w:val="32"/>
          <w:szCs w:val="32"/>
          <w:lang w:eastAsia="de-DE"/>
        </w:rPr>
      </w:pPr>
      <w:r>
        <w:rPr>
          <w:rFonts w:ascii="Arial" w:eastAsia="Times New Roman" w:hAnsi="Arial" w:cs="Arial"/>
          <w:b/>
          <w:sz w:val="32"/>
          <w:szCs w:val="32"/>
          <w:lang w:eastAsia="de-DE"/>
        </w:rPr>
        <w:br w:type="page"/>
      </w:r>
    </w:p>
    <w:p w:rsidR="00D85115" w:rsidRPr="00D85115" w:rsidRDefault="00D85115" w:rsidP="00D85115">
      <w:pPr>
        <w:shd w:val="clear" w:color="auto" w:fill="D9D9D9"/>
        <w:spacing w:after="0" w:line="240" w:lineRule="auto"/>
        <w:rPr>
          <w:rFonts w:ascii="Arial" w:eastAsia="Times New Roman" w:hAnsi="Arial" w:cs="Arial"/>
          <w:b/>
          <w:sz w:val="32"/>
          <w:szCs w:val="32"/>
          <w:lang w:eastAsia="de-DE"/>
        </w:rPr>
      </w:pPr>
      <w:r w:rsidRPr="00D85115">
        <w:rPr>
          <w:rFonts w:ascii="Arial" w:eastAsia="Times New Roman" w:hAnsi="Arial" w:cs="Arial"/>
          <w:b/>
          <w:sz w:val="32"/>
          <w:szCs w:val="32"/>
          <w:lang w:eastAsia="de-DE"/>
        </w:rPr>
        <w:lastRenderedPageBreak/>
        <w:t>Wichtige Adressen</w:t>
      </w:r>
    </w:p>
    <w:p w:rsidR="00D85115" w:rsidRPr="00D85115" w:rsidRDefault="00D85115" w:rsidP="00D85115">
      <w:pPr>
        <w:spacing w:after="0" w:line="240" w:lineRule="auto"/>
        <w:rPr>
          <w:rFonts w:ascii="Arial" w:eastAsia="Times New Roman" w:hAnsi="Arial" w:cs="Arial"/>
          <w:b/>
          <w:sz w:val="20"/>
          <w:szCs w:val="20"/>
          <w:u w:val="single"/>
          <w:lang w:eastAsia="de-DE"/>
        </w:rPr>
      </w:pPr>
    </w:p>
    <w:p w:rsidR="00D85115" w:rsidRPr="00D85115" w:rsidRDefault="00D85115" w:rsidP="00D85115">
      <w:pPr>
        <w:autoSpaceDE w:val="0"/>
        <w:autoSpaceDN w:val="0"/>
        <w:spacing w:after="0" w:line="240" w:lineRule="auto"/>
        <w:rPr>
          <w:rFonts w:ascii="Arial" w:eastAsia="Times New Roman" w:hAnsi="Arial" w:cs="Times New Roman"/>
          <w:sz w:val="20"/>
          <w:szCs w:val="20"/>
          <w:lang w:eastAsia="de-DE"/>
        </w:rPr>
      </w:pPr>
      <w:r w:rsidRPr="00D85115">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64384" behindDoc="0" locked="0" layoutInCell="1" allowOverlap="1" wp14:anchorId="314C2D49" wp14:editId="52720862">
                <wp:simplePos x="0" y="0"/>
                <wp:positionH relativeFrom="margin">
                  <wp:posOffset>2658794</wp:posOffset>
                </wp:positionH>
                <wp:positionV relativeFrom="paragraph">
                  <wp:posOffset>19272</wp:posOffset>
                </wp:positionV>
                <wp:extent cx="2882035" cy="1822976"/>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035" cy="18229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5115" w:rsidRDefault="00D85115" w:rsidP="00D8511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Sonnenallee 282, 12057 Berlin</w:t>
                            </w:r>
                          </w:p>
                          <w:p w:rsidR="00D85115" w:rsidRDefault="00D85115" w:rsidP="00D85115">
                            <w:pPr>
                              <w:autoSpaceDE w:val="0"/>
                              <w:autoSpaceDN w:val="0"/>
                              <w:adjustRightInd w:val="0"/>
                              <w:rPr>
                                <w:rFonts w:ascii="Arial" w:hAnsi="Arial" w:cs="Arial"/>
                                <w:b/>
                                <w:bCs/>
                                <w:color w:val="000000"/>
                                <w:sz w:val="20"/>
                                <w:szCs w:val="20"/>
                              </w:rPr>
                            </w:pPr>
                            <w:r w:rsidRPr="003923C6">
                              <w:rPr>
                                <w:rFonts w:ascii="Arial" w:hAnsi="Arial" w:cs="Arial"/>
                                <w:b/>
                                <w:bCs/>
                                <w:color w:val="000000"/>
                                <w:sz w:val="20"/>
                                <w:szCs w:val="20"/>
                              </w:rPr>
                              <w:t>Telefon: (030) 5555 77 2360</w:t>
                            </w:r>
                          </w:p>
                          <w:p w:rsidR="00D85115" w:rsidRDefault="00D85115" w:rsidP="00D85115">
                            <w:pPr>
                              <w:autoSpaceDE w:val="0"/>
                              <w:autoSpaceDN w:val="0"/>
                              <w:adjustRightInd w:val="0"/>
                              <w:rPr>
                                <w:rFonts w:ascii="Arial" w:hAnsi="Arial" w:cs="Arial"/>
                                <w:b/>
                                <w:bCs/>
                                <w:color w:val="000000"/>
                                <w:sz w:val="20"/>
                                <w:szCs w:val="20"/>
                              </w:rPr>
                            </w:pPr>
                            <w:r w:rsidRPr="003923C6">
                              <w:rPr>
                                <w:rFonts w:ascii="Arial" w:hAnsi="Arial" w:cs="Arial"/>
                                <w:b/>
                                <w:bCs/>
                                <w:color w:val="000000"/>
                                <w:sz w:val="20"/>
                                <w:szCs w:val="20"/>
                              </w:rPr>
                              <w:t xml:space="preserve">E-Mail: </w:t>
                            </w:r>
                            <w:hyperlink r:id="rId11" w:history="1">
                              <w:r w:rsidRPr="00ED5826">
                                <w:rPr>
                                  <w:rStyle w:val="Hyperlink"/>
                                  <w:rFonts w:ascii="Arial" w:hAnsi="Arial" w:cs="Arial"/>
                                  <w:b/>
                                  <w:bCs/>
                                  <w:sz w:val="20"/>
                                  <w:szCs w:val="20"/>
                                </w:rPr>
                                <w:t>Berlin-Sued.biz@arbeitsagentur.de</w:t>
                              </w:r>
                            </w:hyperlink>
                          </w:p>
                          <w:p w:rsidR="00D85115" w:rsidRDefault="00D85115" w:rsidP="00D85115">
                            <w:pPr>
                              <w:autoSpaceDE w:val="0"/>
                              <w:autoSpaceDN w:val="0"/>
                              <w:adjustRightInd w:val="0"/>
                            </w:pPr>
                            <w:r w:rsidRPr="0066205C">
                              <w:rPr>
                                <w:rFonts w:ascii="Arial" w:hAnsi="Arial" w:cs="Arial"/>
                                <w:color w:val="000000"/>
                                <w:sz w:val="20"/>
                                <w:szCs w:val="20"/>
                              </w:rPr>
                              <w:t>Öffnungszeiten</w:t>
                            </w:r>
                            <w:r>
                              <w:rPr>
                                <w:rFonts w:ascii="Arial" w:hAnsi="Arial" w:cs="Arial"/>
                                <w:color w:val="000000"/>
                                <w:sz w:val="20"/>
                                <w:szCs w:val="20"/>
                              </w:rPr>
                              <w:t xml:space="preserve"> jeweils</w:t>
                            </w:r>
                            <w:r w:rsidRPr="0066205C">
                              <w:rPr>
                                <w:rFonts w:ascii="Arial" w:hAnsi="Arial" w:cs="Arial"/>
                                <w:color w:val="000000"/>
                                <w:sz w:val="20"/>
                                <w:szCs w:val="20"/>
                              </w:rPr>
                              <w:t>:</w:t>
                            </w:r>
                            <w:r>
                              <w:t xml:space="preserve"> </w:t>
                            </w:r>
                          </w:p>
                          <w:p w:rsidR="00D85115" w:rsidRPr="004E67A6" w:rsidRDefault="00D85115" w:rsidP="00D85115">
                            <w:pPr>
                              <w:autoSpaceDE w:val="0"/>
                              <w:autoSpaceDN w:val="0"/>
                              <w:adjustRightInd w:val="0"/>
                              <w:rPr>
                                <w:rFonts w:ascii="Arial" w:hAnsi="Arial" w:cs="Arial"/>
                                <w:b/>
                                <w:bCs/>
                                <w:color w:val="000000"/>
                                <w:sz w:val="20"/>
                                <w:szCs w:val="20"/>
                              </w:rPr>
                            </w:pPr>
                            <w:proofErr w:type="spellStart"/>
                            <w:r>
                              <w:rPr>
                                <w:rFonts w:ascii="Arial" w:hAnsi="Arial" w:cs="Arial"/>
                                <w:color w:val="000000"/>
                                <w:sz w:val="20"/>
                                <w:szCs w:val="20"/>
                              </w:rPr>
                              <w:t>Montag+</w:t>
                            </w:r>
                            <w:r w:rsidRPr="003923C6">
                              <w:rPr>
                                <w:rFonts w:ascii="Arial" w:hAnsi="Arial" w:cs="Arial"/>
                                <w:color w:val="000000"/>
                                <w:sz w:val="20"/>
                                <w:szCs w:val="20"/>
                              </w:rPr>
                              <w:t>Dienstag</w:t>
                            </w:r>
                            <w:r w:rsidR="00940689">
                              <w:rPr>
                                <w:rFonts w:ascii="Arial" w:hAnsi="Arial" w:cs="Arial"/>
                                <w:color w:val="000000"/>
                                <w:sz w:val="20"/>
                                <w:szCs w:val="20"/>
                              </w:rPr>
                              <w:t>+Mittwoch</w:t>
                            </w:r>
                            <w:proofErr w:type="spellEnd"/>
                            <w:r w:rsidRPr="003923C6">
                              <w:rPr>
                                <w:rFonts w:ascii="Arial" w:hAnsi="Arial" w:cs="Arial"/>
                                <w:color w:val="000000"/>
                                <w:sz w:val="20"/>
                                <w:szCs w:val="20"/>
                              </w:rPr>
                              <w:t xml:space="preserve"> </w:t>
                            </w:r>
                            <w:r>
                              <w:rPr>
                                <w:rFonts w:ascii="Arial" w:hAnsi="Arial" w:cs="Arial"/>
                                <w:color w:val="000000"/>
                                <w:sz w:val="20"/>
                                <w:szCs w:val="20"/>
                              </w:rPr>
                              <w:t xml:space="preserve">  </w:t>
                            </w:r>
                            <w:r w:rsidR="00940689">
                              <w:rPr>
                                <w:rFonts w:ascii="Arial" w:hAnsi="Arial" w:cs="Arial"/>
                                <w:color w:val="000000"/>
                                <w:sz w:val="20"/>
                                <w:szCs w:val="20"/>
                              </w:rPr>
                              <w:tab/>
                            </w:r>
                            <w:r w:rsidRPr="00661B4C">
                              <w:rPr>
                                <w:rFonts w:ascii="Arial" w:hAnsi="Arial" w:cs="Arial"/>
                                <w:i/>
                                <w:color w:val="000000"/>
                                <w:sz w:val="20"/>
                                <w:szCs w:val="20"/>
                              </w:rPr>
                              <w:t>8:00-1</w:t>
                            </w:r>
                            <w:r w:rsidR="00940689">
                              <w:rPr>
                                <w:rFonts w:ascii="Arial" w:hAnsi="Arial" w:cs="Arial"/>
                                <w:i/>
                                <w:color w:val="000000"/>
                                <w:sz w:val="20"/>
                                <w:szCs w:val="20"/>
                              </w:rPr>
                              <w:t>4</w:t>
                            </w:r>
                            <w:r w:rsidRPr="00661B4C">
                              <w:rPr>
                                <w:rFonts w:ascii="Arial" w:hAnsi="Arial" w:cs="Arial"/>
                                <w:i/>
                                <w:color w:val="000000"/>
                                <w:sz w:val="20"/>
                                <w:szCs w:val="20"/>
                              </w:rPr>
                              <w:t>.00</w:t>
                            </w:r>
                            <w:r>
                              <w:rPr>
                                <w:rFonts w:ascii="Arial" w:hAnsi="Arial" w:cs="Arial"/>
                                <w:i/>
                                <w:color w:val="000000"/>
                                <w:sz w:val="20"/>
                                <w:szCs w:val="20"/>
                              </w:rPr>
                              <w:t xml:space="preserve"> </w:t>
                            </w:r>
                            <w:r w:rsidRPr="00661B4C">
                              <w:rPr>
                                <w:rFonts w:ascii="Arial" w:hAnsi="Arial" w:cs="Arial"/>
                                <w:i/>
                                <w:color w:val="000000"/>
                                <w:sz w:val="20"/>
                                <w:szCs w:val="20"/>
                              </w:rPr>
                              <w:t>Uhr</w:t>
                            </w:r>
                          </w:p>
                          <w:p w:rsidR="00D85115" w:rsidRDefault="00940689" w:rsidP="00940689">
                            <w:pPr>
                              <w:autoSpaceDE w:val="0"/>
                              <w:autoSpaceDN w:val="0"/>
                              <w:adjustRightInd w:val="0"/>
                              <w:rPr>
                                <w:rFonts w:ascii="Arial" w:hAnsi="Arial" w:cs="Arial"/>
                                <w:color w:val="000000"/>
                                <w:sz w:val="20"/>
                                <w:szCs w:val="20"/>
                              </w:rPr>
                            </w:pPr>
                            <w:r>
                              <w:rPr>
                                <w:rFonts w:ascii="Arial" w:hAnsi="Arial" w:cs="Arial"/>
                                <w:color w:val="000000"/>
                                <w:sz w:val="20"/>
                                <w:szCs w:val="20"/>
                              </w:rPr>
                              <w:t>Donnerstag</w:t>
                            </w:r>
                            <w:r>
                              <w:rPr>
                                <w:rFonts w:ascii="Arial" w:hAnsi="Arial" w:cs="Arial"/>
                                <w:color w:val="000000"/>
                                <w:sz w:val="20"/>
                                <w:szCs w:val="20"/>
                              </w:rPr>
                              <w:tab/>
                            </w:r>
                            <w:r>
                              <w:rPr>
                                <w:rFonts w:ascii="Arial" w:hAnsi="Arial" w:cs="Arial"/>
                                <w:color w:val="000000"/>
                                <w:sz w:val="20"/>
                                <w:szCs w:val="20"/>
                              </w:rPr>
                              <w:tab/>
                            </w:r>
                            <w:r w:rsidR="00D85115">
                              <w:rPr>
                                <w:rFonts w:ascii="Arial" w:hAnsi="Arial" w:cs="Arial"/>
                                <w:color w:val="000000"/>
                                <w:sz w:val="20"/>
                                <w:szCs w:val="20"/>
                              </w:rPr>
                              <w:t xml:space="preserve">   </w:t>
                            </w:r>
                            <w:r>
                              <w:rPr>
                                <w:rFonts w:ascii="Arial" w:hAnsi="Arial" w:cs="Arial"/>
                                <w:color w:val="000000"/>
                                <w:sz w:val="20"/>
                                <w:szCs w:val="20"/>
                              </w:rPr>
                              <w:tab/>
                            </w:r>
                            <w:r w:rsidR="00D85115" w:rsidRPr="00661B4C">
                              <w:rPr>
                                <w:rFonts w:ascii="Arial" w:hAnsi="Arial" w:cs="Arial"/>
                                <w:i/>
                                <w:color w:val="000000"/>
                                <w:sz w:val="20"/>
                                <w:szCs w:val="20"/>
                              </w:rPr>
                              <w:t>8:00-1</w:t>
                            </w:r>
                            <w:r>
                              <w:rPr>
                                <w:rFonts w:ascii="Arial" w:hAnsi="Arial" w:cs="Arial"/>
                                <w:i/>
                                <w:color w:val="000000"/>
                                <w:sz w:val="20"/>
                                <w:szCs w:val="20"/>
                              </w:rPr>
                              <w:t>8</w:t>
                            </w:r>
                            <w:r w:rsidR="00D85115" w:rsidRPr="00661B4C">
                              <w:rPr>
                                <w:rFonts w:ascii="Arial" w:hAnsi="Arial" w:cs="Arial"/>
                                <w:i/>
                                <w:color w:val="000000"/>
                                <w:sz w:val="20"/>
                                <w:szCs w:val="20"/>
                              </w:rPr>
                              <w:t>.00</w:t>
                            </w:r>
                            <w:r w:rsidR="00D85115">
                              <w:rPr>
                                <w:rFonts w:ascii="Arial" w:hAnsi="Arial" w:cs="Arial"/>
                                <w:i/>
                                <w:color w:val="000000"/>
                                <w:sz w:val="20"/>
                                <w:szCs w:val="20"/>
                              </w:rPr>
                              <w:t xml:space="preserve"> </w:t>
                            </w:r>
                            <w:r w:rsidR="00D85115" w:rsidRPr="00661B4C">
                              <w:rPr>
                                <w:rFonts w:ascii="Arial" w:hAnsi="Arial" w:cs="Arial"/>
                                <w:i/>
                                <w:color w:val="000000"/>
                                <w:sz w:val="20"/>
                                <w:szCs w:val="20"/>
                              </w:rPr>
                              <w:t>Uhr</w:t>
                            </w:r>
                          </w:p>
                          <w:p w:rsidR="00D85115" w:rsidRDefault="00940689" w:rsidP="00D85115">
                            <w:pPr>
                              <w:autoSpaceDE w:val="0"/>
                              <w:autoSpaceDN w:val="0"/>
                              <w:adjustRightInd w:val="0"/>
                              <w:rPr>
                                <w:rFonts w:ascii="Arial" w:hAnsi="Arial" w:cs="Arial"/>
                                <w:color w:val="000000"/>
                                <w:sz w:val="20"/>
                                <w:szCs w:val="20"/>
                              </w:rPr>
                            </w:pPr>
                            <w:r>
                              <w:rPr>
                                <w:rFonts w:ascii="Arial" w:hAnsi="Arial" w:cs="Arial"/>
                                <w:color w:val="000000"/>
                                <w:sz w:val="20"/>
                                <w:szCs w:val="20"/>
                              </w:rPr>
                              <w:t>Freitag</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D85115" w:rsidRPr="003923C6">
                              <w:rPr>
                                <w:rFonts w:ascii="Arial" w:hAnsi="Arial" w:cs="Arial"/>
                                <w:color w:val="000000"/>
                                <w:sz w:val="20"/>
                                <w:szCs w:val="20"/>
                              </w:rPr>
                              <w:t xml:space="preserve"> </w:t>
                            </w:r>
                            <w:r>
                              <w:rPr>
                                <w:rFonts w:ascii="Arial" w:hAnsi="Arial" w:cs="Arial"/>
                                <w:color w:val="000000"/>
                                <w:sz w:val="20"/>
                                <w:szCs w:val="20"/>
                              </w:rPr>
                              <w:tab/>
                            </w:r>
                            <w:bookmarkStart w:id="0" w:name="_GoBack"/>
                            <w:bookmarkEnd w:id="0"/>
                            <w:r w:rsidR="00D85115" w:rsidRPr="00661B4C">
                              <w:rPr>
                                <w:rFonts w:ascii="Arial" w:hAnsi="Arial" w:cs="Arial"/>
                                <w:i/>
                                <w:color w:val="000000"/>
                                <w:sz w:val="20"/>
                                <w:szCs w:val="20"/>
                              </w:rPr>
                              <w:t>8:00-1</w:t>
                            </w:r>
                            <w:r>
                              <w:rPr>
                                <w:rFonts w:ascii="Arial" w:hAnsi="Arial" w:cs="Arial"/>
                                <w:i/>
                                <w:color w:val="000000"/>
                                <w:sz w:val="20"/>
                                <w:szCs w:val="20"/>
                              </w:rPr>
                              <w:t>2</w:t>
                            </w:r>
                            <w:r w:rsidR="00D85115" w:rsidRPr="00661B4C">
                              <w:rPr>
                                <w:rFonts w:ascii="Arial" w:hAnsi="Arial" w:cs="Arial"/>
                                <w:i/>
                                <w:color w:val="000000"/>
                                <w:sz w:val="20"/>
                                <w:szCs w:val="20"/>
                              </w:rPr>
                              <w:t>:</w:t>
                            </w:r>
                            <w:r>
                              <w:rPr>
                                <w:rFonts w:ascii="Arial" w:hAnsi="Arial" w:cs="Arial"/>
                                <w:i/>
                                <w:color w:val="000000"/>
                                <w:sz w:val="20"/>
                                <w:szCs w:val="20"/>
                              </w:rPr>
                              <w:t>3</w:t>
                            </w:r>
                            <w:r w:rsidR="00D85115" w:rsidRPr="00661B4C">
                              <w:rPr>
                                <w:rFonts w:ascii="Arial" w:hAnsi="Arial" w:cs="Arial"/>
                                <w:i/>
                                <w:color w:val="000000"/>
                                <w:sz w:val="20"/>
                                <w:szCs w:val="20"/>
                              </w:rPr>
                              <w:t>0 Uhr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C2D49" id="_x0000_t202" coordsize="21600,21600" o:spt="202" path="m,l,21600r21600,l21600,xe">
                <v:stroke joinstyle="miter"/>
                <v:path gradientshapeok="t" o:connecttype="rect"/>
              </v:shapetype>
              <v:shape id="Text Box 3" o:spid="_x0000_s1026" type="#_x0000_t202" style="position:absolute;margin-left:209.35pt;margin-top:1.5pt;width:226.95pt;height:143.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" filled="f" stroked="f">
                <v:textbox>
                  <w:txbxContent>
                    <w:p w:rsidR="00D85115" w:rsidRDefault="00D85115" w:rsidP="00D85115">
                      <w:pPr>
                        <w:autoSpaceDE w:val="0"/>
                        <w:autoSpaceDN w:val="0"/>
                        <w:adjustRightInd w:val="0"/>
                        <w:rPr>
                          <w:rFonts w:ascii="Arial" w:hAnsi="Arial" w:cs="Arial"/>
                          <w:b/>
                          <w:bCs/>
                          <w:color w:val="000000"/>
                          <w:sz w:val="20"/>
                          <w:szCs w:val="20"/>
                        </w:rPr>
                      </w:pPr>
                      <w:r>
                        <w:rPr>
                          <w:rFonts w:ascii="Arial" w:hAnsi="Arial" w:cs="Arial"/>
                          <w:b/>
                          <w:bCs/>
                          <w:color w:val="000000"/>
                          <w:sz w:val="20"/>
                          <w:szCs w:val="20"/>
                        </w:rPr>
                        <w:t>Sonnenallee 282, 12057 Berlin</w:t>
                      </w:r>
                    </w:p>
                    <w:p w:rsidR="00D85115" w:rsidRDefault="00D85115" w:rsidP="00D85115">
                      <w:pPr>
                        <w:autoSpaceDE w:val="0"/>
                        <w:autoSpaceDN w:val="0"/>
                        <w:adjustRightInd w:val="0"/>
                        <w:rPr>
                          <w:rFonts w:ascii="Arial" w:hAnsi="Arial" w:cs="Arial"/>
                          <w:b/>
                          <w:bCs/>
                          <w:color w:val="000000"/>
                          <w:sz w:val="20"/>
                          <w:szCs w:val="20"/>
                        </w:rPr>
                      </w:pPr>
                      <w:r w:rsidRPr="003923C6">
                        <w:rPr>
                          <w:rFonts w:ascii="Arial" w:hAnsi="Arial" w:cs="Arial"/>
                          <w:b/>
                          <w:bCs/>
                          <w:color w:val="000000"/>
                          <w:sz w:val="20"/>
                          <w:szCs w:val="20"/>
                        </w:rPr>
                        <w:t>Telefon: (030) 5555 77 2360</w:t>
                      </w:r>
                    </w:p>
                    <w:p w:rsidR="00D85115" w:rsidRDefault="00D85115" w:rsidP="00D85115">
                      <w:pPr>
                        <w:autoSpaceDE w:val="0"/>
                        <w:autoSpaceDN w:val="0"/>
                        <w:adjustRightInd w:val="0"/>
                        <w:rPr>
                          <w:rFonts w:ascii="Arial" w:hAnsi="Arial" w:cs="Arial"/>
                          <w:b/>
                          <w:bCs/>
                          <w:color w:val="000000"/>
                          <w:sz w:val="20"/>
                          <w:szCs w:val="20"/>
                        </w:rPr>
                      </w:pPr>
                      <w:r w:rsidRPr="003923C6">
                        <w:rPr>
                          <w:rFonts w:ascii="Arial" w:hAnsi="Arial" w:cs="Arial"/>
                          <w:b/>
                          <w:bCs/>
                          <w:color w:val="000000"/>
                          <w:sz w:val="20"/>
                          <w:szCs w:val="20"/>
                        </w:rPr>
                        <w:t xml:space="preserve">E-Mail: </w:t>
                      </w:r>
                      <w:hyperlink r:id="rId12" w:history="1">
                        <w:r w:rsidRPr="00ED5826">
                          <w:rPr>
                            <w:rStyle w:val="Hyperlink"/>
                            <w:rFonts w:ascii="Arial" w:hAnsi="Arial" w:cs="Arial"/>
                            <w:b/>
                            <w:bCs/>
                            <w:sz w:val="20"/>
                            <w:szCs w:val="20"/>
                          </w:rPr>
                          <w:t>Berlin-Sued.biz@arbeitsagentur.de</w:t>
                        </w:r>
                      </w:hyperlink>
                    </w:p>
                    <w:p w:rsidR="00D85115" w:rsidRDefault="00D85115" w:rsidP="00D85115">
                      <w:pPr>
                        <w:autoSpaceDE w:val="0"/>
                        <w:autoSpaceDN w:val="0"/>
                        <w:adjustRightInd w:val="0"/>
                      </w:pPr>
                      <w:r w:rsidRPr="0066205C">
                        <w:rPr>
                          <w:rFonts w:ascii="Arial" w:hAnsi="Arial" w:cs="Arial"/>
                          <w:color w:val="000000"/>
                          <w:sz w:val="20"/>
                          <w:szCs w:val="20"/>
                        </w:rPr>
                        <w:t>Öffnungszeiten</w:t>
                      </w:r>
                      <w:r>
                        <w:rPr>
                          <w:rFonts w:ascii="Arial" w:hAnsi="Arial" w:cs="Arial"/>
                          <w:color w:val="000000"/>
                          <w:sz w:val="20"/>
                          <w:szCs w:val="20"/>
                        </w:rPr>
                        <w:t xml:space="preserve"> jeweils</w:t>
                      </w:r>
                      <w:r w:rsidRPr="0066205C">
                        <w:rPr>
                          <w:rFonts w:ascii="Arial" w:hAnsi="Arial" w:cs="Arial"/>
                          <w:color w:val="000000"/>
                          <w:sz w:val="20"/>
                          <w:szCs w:val="20"/>
                        </w:rPr>
                        <w:t>:</w:t>
                      </w:r>
                      <w:r>
                        <w:t xml:space="preserve"> </w:t>
                      </w:r>
                    </w:p>
                    <w:p w:rsidR="00D85115" w:rsidRPr="004E67A6" w:rsidRDefault="00D85115" w:rsidP="00D85115">
                      <w:pPr>
                        <w:autoSpaceDE w:val="0"/>
                        <w:autoSpaceDN w:val="0"/>
                        <w:adjustRightInd w:val="0"/>
                        <w:rPr>
                          <w:rFonts w:ascii="Arial" w:hAnsi="Arial" w:cs="Arial"/>
                          <w:b/>
                          <w:bCs/>
                          <w:color w:val="000000"/>
                          <w:sz w:val="20"/>
                          <w:szCs w:val="20"/>
                        </w:rPr>
                      </w:pPr>
                      <w:proofErr w:type="spellStart"/>
                      <w:r>
                        <w:rPr>
                          <w:rFonts w:ascii="Arial" w:hAnsi="Arial" w:cs="Arial"/>
                          <w:color w:val="000000"/>
                          <w:sz w:val="20"/>
                          <w:szCs w:val="20"/>
                        </w:rPr>
                        <w:t>Montag+</w:t>
                      </w:r>
                      <w:r w:rsidRPr="003923C6">
                        <w:rPr>
                          <w:rFonts w:ascii="Arial" w:hAnsi="Arial" w:cs="Arial"/>
                          <w:color w:val="000000"/>
                          <w:sz w:val="20"/>
                          <w:szCs w:val="20"/>
                        </w:rPr>
                        <w:t>Dienstag</w:t>
                      </w:r>
                      <w:r w:rsidR="00940689">
                        <w:rPr>
                          <w:rFonts w:ascii="Arial" w:hAnsi="Arial" w:cs="Arial"/>
                          <w:color w:val="000000"/>
                          <w:sz w:val="20"/>
                          <w:szCs w:val="20"/>
                        </w:rPr>
                        <w:t>+Mittwoch</w:t>
                      </w:r>
                      <w:proofErr w:type="spellEnd"/>
                      <w:r w:rsidRPr="003923C6">
                        <w:rPr>
                          <w:rFonts w:ascii="Arial" w:hAnsi="Arial" w:cs="Arial"/>
                          <w:color w:val="000000"/>
                          <w:sz w:val="20"/>
                          <w:szCs w:val="20"/>
                        </w:rPr>
                        <w:t xml:space="preserve"> </w:t>
                      </w:r>
                      <w:r>
                        <w:rPr>
                          <w:rFonts w:ascii="Arial" w:hAnsi="Arial" w:cs="Arial"/>
                          <w:color w:val="000000"/>
                          <w:sz w:val="20"/>
                          <w:szCs w:val="20"/>
                        </w:rPr>
                        <w:t xml:space="preserve">  </w:t>
                      </w:r>
                      <w:r w:rsidR="00940689">
                        <w:rPr>
                          <w:rFonts w:ascii="Arial" w:hAnsi="Arial" w:cs="Arial"/>
                          <w:color w:val="000000"/>
                          <w:sz w:val="20"/>
                          <w:szCs w:val="20"/>
                        </w:rPr>
                        <w:tab/>
                      </w:r>
                      <w:r w:rsidRPr="00661B4C">
                        <w:rPr>
                          <w:rFonts w:ascii="Arial" w:hAnsi="Arial" w:cs="Arial"/>
                          <w:i/>
                          <w:color w:val="000000"/>
                          <w:sz w:val="20"/>
                          <w:szCs w:val="20"/>
                        </w:rPr>
                        <w:t>8:00-1</w:t>
                      </w:r>
                      <w:r w:rsidR="00940689">
                        <w:rPr>
                          <w:rFonts w:ascii="Arial" w:hAnsi="Arial" w:cs="Arial"/>
                          <w:i/>
                          <w:color w:val="000000"/>
                          <w:sz w:val="20"/>
                          <w:szCs w:val="20"/>
                        </w:rPr>
                        <w:t>4</w:t>
                      </w:r>
                      <w:r w:rsidRPr="00661B4C">
                        <w:rPr>
                          <w:rFonts w:ascii="Arial" w:hAnsi="Arial" w:cs="Arial"/>
                          <w:i/>
                          <w:color w:val="000000"/>
                          <w:sz w:val="20"/>
                          <w:szCs w:val="20"/>
                        </w:rPr>
                        <w:t>.00</w:t>
                      </w:r>
                      <w:r>
                        <w:rPr>
                          <w:rFonts w:ascii="Arial" w:hAnsi="Arial" w:cs="Arial"/>
                          <w:i/>
                          <w:color w:val="000000"/>
                          <w:sz w:val="20"/>
                          <w:szCs w:val="20"/>
                        </w:rPr>
                        <w:t xml:space="preserve"> </w:t>
                      </w:r>
                      <w:r w:rsidRPr="00661B4C">
                        <w:rPr>
                          <w:rFonts w:ascii="Arial" w:hAnsi="Arial" w:cs="Arial"/>
                          <w:i/>
                          <w:color w:val="000000"/>
                          <w:sz w:val="20"/>
                          <w:szCs w:val="20"/>
                        </w:rPr>
                        <w:t>Uhr</w:t>
                      </w:r>
                    </w:p>
                    <w:p w:rsidR="00D85115" w:rsidRDefault="00940689" w:rsidP="00940689">
                      <w:pPr>
                        <w:autoSpaceDE w:val="0"/>
                        <w:autoSpaceDN w:val="0"/>
                        <w:adjustRightInd w:val="0"/>
                        <w:rPr>
                          <w:rFonts w:ascii="Arial" w:hAnsi="Arial" w:cs="Arial"/>
                          <w:color w:val="000000"/>
                          <w:sz w:val="20"/>
                          <w:szCs w:val="20"/>
                        </w:rPr>
                      </w:pPr>
                      <w:r>
                        <w:rPr>
                          <w:rFonts w:ascii="Arial" w:hAnsi="Arial" w:cs="Arial"/>
                          <w:color w:val="000000"/>
                          <w:sz w:val="20"/>
                          <w:szCs w:val="20"/>
                        </w:rPr>
                        <w:t>Donnerstag</w:t>
                      </w:r>
                      <w:r>
                        <w:rPr>
                          <w:rFonts w:ascii="Arial" w:hAnsi="Arial" w:cs="Arial"/>
                          <w:color w:val="000000"/>
                          <w:sz w:val="20"/>
                          <w:szCs w:val="20"/>
                        </w:rPr>
                        <w:tab/>
                      </w:r>
                      <w:r>
                        <w:rPr>
                          <w:rFonts w:ascii="Arial" w:hAnsi="Arial" w:cs="Arial"/>
                          <w:color w:val="000000"/>
                          <w:sz w:val="20"/>
                          <w:szCs w:val="20"/>
                        </w:rPr>
                        <w:tab/>
                      </w:r>
                      <w:r w:rsidR="00D85115">
                        <w:rPr>
                          <w:rFonts w:ascii="Arial" w:hAnsi="Arial" w:cs="Arial"/>
                          <w:color w:val="000000"/>
                          <w:sz w:val="20"/>
                          <w:szCs w:val="20"/>
                        </w:rPr>
                        <w:t xml:space="preserve">   </w:t>
                      </w:r>
                      <w:r>
                        <w:rPr>
                          <w:rFonts w:ascii="Arial" w:hAnsi="Arial" w:cs="Arial"/>
                          <w:color w:val="000000"/>
                          <w:sz w:val="20"/>
                          <w:szCs w:val="20"/>
                        </w:rPr>
                        <w:tab/>
                      </w:r>
                      <w:r w:rsidR="00D85115" w:rsidRPr="00661B4C">
                        <w:rPr>
                          <w:rFonts w:ascii="Arial" w:hAnsi="Arial" w:cs="Arial"/>
                          <w:i/>
                          <w:color w:val="000000"/>
                          <w:sz w:val="20"/>
                          <w:szCs w:val="20"/>
                        </w:rPr>
                        <w:t>8:00-1</w:t>
                      </w:r>
                      <w:r>
                        <w:rPr>
                          <w:rFonts w:ascii="Arial" w:hAnsi="Arial" w:cs="Arial"/>
                          <w:i/>
                          <w:color w:val="000000"/>
                          <w:sz w:val="20"/>
                          <w:szCs w:val="20"/>
                        </w:rPr>
                        <w:t>8</w:t>
                      </w:r>
                      <w:r w:rsidR="00D85115" w:rsidRPr="00661B4C">
                        <w:rPr>
                          <w:rFonts w:ascii="Arial" w:hAnsi="Arial" w:cs="Arial"/>
                          <w:i/>
                          <w:color w:val="000000"/>
                          <w:sz w:val="20"/>
                          <w:szCs w:val="20"/>
                        </w:rPr>
                        <w:t>.00</w:t>
                      </w:r>
                      <w:r w:rsidR="00D85115">
                        <w:rPr>
                          <w:rFonts w:ascii="Arial" w:hAnsi="Arial" w:cs="Arial"/>
                          <w:i/>
                          <w:color w:val="000000"/>
                          <w:sz w:val="20"/>
                          <w:szCs w:val="20"/>
                        </w:rPr>
                        <w:t xml:space="preserve"> </w:t>
                      </w:r>
                      <w:r w:rsidR="00D85115" w:rsidRPr="00661B4C">
                        <w:rPr>
                          <w:rFonts w:ascii="Arial" w:hAnsi="Arial" w:cs="Arial"/>
                          <w:i/>
                          <w:color w:val="000000"/>
                          <w:sz w:val="20"/>
                          <w:szCs w:val="20"/>
                        </w:rPr>
                        <w:t>Uhr</w:t>
                      </w:r>
                    </w:p>
                    <w:p w:rsidR="00D85115" w:rsidRDefault="00940689" w:rsidP="00D85115">
                      <w:pPr>
                        <w:autoSpaceDE w:val="0"/>
                        <w:autoSpaceDN w:val="0"/>
                        <w:adjustRightInd w:val="0"/>
                        <w:rPr>
                          <w:rFonts w:ascii="Arial" w:hAnsi="Arial" w:cs="Arial"/>
                          <w:color w:val="000000"/>
                          <w:sz w:val="20"/>
                          <w:szCs w:val="20"/>
                        </w:rPr>
                      </w:pPr>
                      <w:r>
                        <w:rPr>
                          <w:rFonts w:ascii="Arial" w:hAnsi="Arial" w:cs="Arial"/>
                          <w:color w:val="000000"/>
                          <w:sz w:val="20"/>
                          <w:szCs w:val="20"/>
                        </w:rPr>
                        <w:t>Freitag</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D85115" w:rsidRPr="003923C6">
                        <w:rPr>
                          <w:rFonts w:ascii="Arial" w:hAnsi="Arial" w:cs="Arial"/>
                          <w:color w:val="000000"/>
                          <w:sz w:val="20"/>
                          <w:szCs w:val="20"/>
                        </w:rPr>
                        <w:t xml:space="preserve"> </w:t>
                      </w:r>
                      <w:r>
                        <w:rPr>
                          <w:rFonts w:ascii="Arial" w:hAnsi="Arial" w:cs="Arial"/>
                          <w:color w:val="000000"/>
                          <w:sz w:val="20"/>
                          <w:szCs w:val="20"/>
                        </w:rPr>
                        <w:tab/>
                      </w:r>
                      <w:bookmarkStart w:id="1" w:name="_GoBack"/>
                      <w:bookmarkEnd w:id="1"/>
                      <w:r w:rsidR="00D85115" w:rsidRPr="00661B4C">
                        <w:rPr>
                          <w:rFonts w:ascii="Arial" w:hAnsi="Arial" w:cs="Arial"/>
                          <w:i/>
                          <w:color w:val="000000"/>
                          <w:sz w:val="20"/>
                          <w:szCs w:val="20"/>
                        </w:rPr>
                        <w:t>8:00-1</w:t>
                      </w:r>
                      <w:r>
                        <w:rPr>
                          <w:rFonts w:ascii="Arial" w:hAnsi="Arial" w:cs="Arial"/>
                          <w:i/>
                          <w:color w:val="000000"/>
                          <w:sz w:val="20"/>
                          <w:szCs w:val="20"/>
                        </w:rPr>
                        <w:t>2</w:t>
                      </w:r>
                      <w:r w:rsidR="00D85115" w:rsidRPr="00661B4C">
                        <w:rPr>
                          <w:rFonts w:ascii="Arial" w:hAnsi="Arial" w:cs="Arial"/>
                          <w:i/>
                          <w:color w:val="000000"/>
                          <w:sz w:val="20"/>
                          <w:szCs w:val="20"/>
                        </w:rPr>
                        <w:t>:</w:t>
                      </w:r>
                      <w:r>
                        <w:rPr>
                          <w:rFonts w:ascii="Arial" w:hAnsi="Arial" w:cs="Arial"/>
                          <w:i/>
                          <w:color w:val="000000"/>
                          <w:sz w:val="20"/>
                          <w:szCs w:val="20"/>
                        </w:rPr>
                        <w:t>3</w:t>
                      </w:r>
                      <w:r w:rsidR="00D85115" w:rsidRPr="00661B4C">
                        <w:rPr>
                          <w:rFonts w:ascii="Arial" w:hAnsi="Arial" w:cs="Arial"/>
                          <w:i/>
                          <w:color w:val="000000"/>
                          <w:sz w:val="20"/>
                          <w:szCs w:val="20"/>
                        </w:rPr>
                        <w:t>0 Uhr</w:t>
                      </w:r>
                    </w:p>
                  </w:txbxContent>
                </v:textbox>
                <w10:wrap anchorx="margin"/>
              </v:shape>
            </w:pict>
          </mc:Fallback>
        </mc:AlternateContent>
      </w:r>
      <w:r w:rsidRPr="00D85115">
        <w:rPr>
          <w:rFonts w:ascii="Times New Roman" w:eastAsia="Times New Roman" w:hAnsi="Times New Roman" w:cs="Times New Roman"/>
          <w:noProof/>
          <w:sz w:val="24"/>
          <w:szCs w:val="24"/>
          <w:lang w:eastAsia="de-DE"/>
        </w:rPr>
        <w:drawing>
          <wp:anchor distT="0" distB="0" distL="114300" distR="114300" simplePos="0" relativeHeight="251665408" behindDoc="0" locked="0" layoutInCell="1" allowOverlap="1" wp14:anchorId="7BB880A6" wp14:editId="702C5378">
            <wp:simplePos x="0" y="0"/>
            <wp:positionH relativeFrom="margin">
              <wp:posOffset>-635</wp:posOffset>
            </wp:positionH>
            <wp:positionV relativeFrom="margin">
              <wp:posOffset>490539</wp:posOffset>
            </wp:positionV>
            <wp:extent cx="1427480" cy="532765"/>
            <wp:effectExtent l="0" t="0" r="1270" b="635"/>
            <wp:wrapSquare wrapText="bothSides"/>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748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5115" w:rsidRPr="00D85115" w:rsidRDefault="00D85115" w:rsidP="00D85115">
      <w:pPr>
        <w:autoSpaceDE w:val="0"/>
        <w:autoSpaceDN w:val="0"/>
        <w:spacing w:after="0" w:line="240" w:lineRule="auto"/>
        <w:rPr>
          <w:rFonts w:ascii="Times New Roman" w:eastAsia="Times New Roman" w:hAnsi="Times New Roman" w:cs="Times New Roman"/>
          <w:sz w:val="24"/>
          <w:szCs w:val="24"/>
          <w:lang w:eastAsia="de-DE"/>
        </w:rPr>
      </w:pPr>
    </w:p>
    <w:p w:rsidR="00D85115" w:rsidRPr="00D85115" w:rsidRDefault="00D85115" w:rsidP="00D85115">
      <w:pPr>
        <w:autoSpaceDE w:val="0"/>
        <w:autoSpaceDN w:val="0"/>
        <w:spacing w:after="0" w:line="240" w:lineRule="auto"/>
        <w:rPr>
          <w:rFonts w:ascii="Times New Roman" w:eastAsia="Times New Roman" w:hAnsi="Times New Roman" w:cs="Times New Roman"/>
          <w:sz w:val="24"/>
          <w:szCs w:val="24"/>
          <w:lang w:eastAsia="de-DE"/>
        </w:rPr>
      </w:pPr>
      <w:r w:rsidRPr="00D85115">
        <w:rPr>
          <w:rFonts w:ascii="Arial" w:eastAsia="Times New Roman" w:hAnsi="Arial" w:cs="Arial"/>
          <w:noProof/>
          <w:color w:val="0000E0"/>
          <w:sz w:val="19"/>
          <w:szCs w:val="19"/>
          <w:lang w:eastAsia="de-DE"/>
        </w:rPr>
        <w:drawing>
          <wp:inline distT="0" distB="0" distL="0" distR="0" wp14:anchorId="6F8B0379" wp14:editId="431133EA">
            <wp:extent cx="1143000" cy="333375"/>
            <wp:effectExtent l="0" t="0" r="0" b="9525"/>
            <wp:docPr id="6" name="Bild 3" descr="Bild Logo Bundesagentur für Arbeit">
              <a:hlinkClick xmlns:a="http://schemas.openxmlformats.org/drawingml/2006/main" r:id="rId14" tooltip="Startse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 Logo Bundesagentur für Arbe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p>
    <w:p w:rsidR="00D85115" w:rsidRPr="00D85115" w:rsidRDefault="00D85115" w:rsidP="00D85115">
      <w:pPr>
        <w:autoSpaceDE w:val="0"/>
        <w:autoSpaceDN w:val="0"/>
        <w:spacing w:after="0" w:line="240" w:lineRule="auto"/>
        <w:rPr>
          <w:rFonts w:ascii="Arial" w:eastAsia="Times New Roman" w:hAnsi="Arial" w:cs="Times New Roman"/>
          <w:sz w:val="20"/>
          <w:szCs w:val="20"/>
          <w:lang w:eastAsia="de-DE"/>
        </w:rPr>
      </w:pPr>
    </w:p>
    <w:p w:rsidR="00D85115" w:rsidRPr="00D85115" w:rsidRDefault="00D85115" w:rsidP="00D85115">
      <w:pPr>
        <w:autoSpaceDE w:val="0"/>
        <w:autoSpaceDN w:val="0"/>
        <w:spacing w:after="0" w:line="240" w:lineRule="auto"/>
        <w:rPr>
          <w:rFonts w:ascii="Arial" w:eastAsia="Times New Roman" w:hAnsi="Arial" w:cs="Times New Roman"/>
          <w:sz w:val="20"/>
          <w:szCs w:val="20"/>
          <w:lang w:eastAsia="de-DE"/>
        </w:rPr>
      </w:pPr>
      <w:r w:rsidRPr="00D85115">
        <w:rPr>
          <w:rFonts w:ascii="Arial" w:eastAsia="Times New Roman" w:hAnsi="Arial" w:cs="Times New Roman"/>
          <w:sz w:val="20"/>
          <w:szCs w:val="20"/>
          <w:lang w:eastAsia="de-DE"/>
        </w:rPr>
        <w:t xml:space="preserve">         </w:t>
      </w:r>
    </w:p>
    <w:p w:rsidR="00D85115" w:rsidRPr="00D85115" w:rsidRDefault="00D85115" w:rsidP="00D85115">
      <w:pPr>
        <w:autoSpaceDE w:val="0"/>
        <w:autoSpaceDN w:val="0"/>
        <w:spacing w:after="0" w:line="240" w:lineRule="auto"/>
        <w:ind w:left="2147"/>
        <w:rPr>
          <w:rFonts w:ascii="Times New Roman" w:eastAsia="Times New Roman" w:hAnsi="Times New Roman" w:cs="Times New Roman"/>
          <w:sz w:val="24"/>
          <w:szCs w:val="24"/>
          <w:lang w:eastAsia="de-DE"/>
        </w:rPr>
      </w:pPr>
    </w:p>
    <w:p w:rsidR="00D85115" w:rsidRPr="00D85115" w:rsidRDefault="00D85115" w:rsidP="00D85115">
      <w:pPr>
        <w:autoSpaceDE w:val="0"/>
        <w:autoSpaceDN w:val="0"/>
        <w:spacing w:after="0" w:line="240" w:lineRule="auto"/>
        <w:ind w:left="2147"/>
        <w:rPr>
          <w:rFonts w:ascii="Times New Roman" w:eastAsia="Times New Roman" w:hAnsi="Times New Roman" w:cs="Times New Roman"/>
          <w:sz w:val="24"/>
          <w:szCs w:val="24"/>
          <w:lang w:eastAsia="de-DE"/>
        </w:rPr>
      </w:pPr>
    </w:p>
    <w:p w:rsidR="00D85115" w:rsidRPr="00D85115" w:rsidRDefault="00D85115" w:rsidP="00D85115">
      <w:pPr>
        <w:autoSpaceDE w:val="0"/>
        <w:autoSpaceDN w:val="0"/>
        <w:spacing w:after="0" w:line="240" w:lineRule="auto"/>
        <w:ind w:left="2147"/>
        <w:rPr>
          <w:rFonts w:ascii="Times New Roman" w:eastAsia="Times New Roman" w:hAnsi="Times New Roman" w:cs="Times New Roman"/>
          <w:sz w:val="24"/>
          <w:szCs w:val="24"/>
          <w:lang w:eastAsia="de-DE"/>
        </w:rPr>
      </w:pPr>
    </w:p>
    <w:p w:rsidR="00D85115" w:rsidRPr="00D85115" w:rsidRDefault="00D85115" w:rsidP="00D85115">
      <w:pPr>
        <w:autoSpaceDE w:val="0"/>
        <w:autoSpaceDN w:val="0"/>
        <w:spacing w:after="0" w:line="240" w:lineRule="auto"/>
        <w:rPr>
          <w:rFonts w:ascii="Times New Roman" w:eastAsia="Times New Roman" w:hAnsi="Times New Roman" w:cs="Times New Roman"/>
          <w:sz w:val="24"/>
          <w:szCs w:val="24"/>
          <w:lang w:eastAsia="de-DE"/>
        </w:rPr>
      </w:pPr>
    </w:p>
    <w:p w:rsidR="00D85115" w:rsidRDefault="00D85115" w:rsidP="00D85115">
      <w:pPr>
        <w:autoSpaceDE w:val="0"/>
        <w:autoSpaceDN w:val="0"/>
        <w:spacing w:after="0" w:line="240" w:lineRule="auto"/>
        <w:rPr>
          <w:rFonts w:ascii="Arial" w:eastAsia="Times New Roman" w:hAnsi="Arial" w:cs="Arial"/>
          <w:b/>
          <w:sz w:val="24"/>
          <w:szCs w:val="24"/>
          <w:u w:val="single"/>
          <w:lang w:eastAsia="de-DE"/>
        </w:rPr>
      </w:pPr>
    </w:p>
    <w:p w:rsidR="00D85115" w:rsidRDefault="00D85115" w:rsidP="00D85115">
      <w:pPr>
        <w:autoSpaceDE w:val="0"/>
        <w:autoSpaceDN w:val="0"/>
        <w:spacing w:after="0" w:line="240" w:lineRule="auto"/>
        <w:rPr>
          <w:rFonts w:ascii="Arial" w:eastAsia="Times New Roman" w:hAnsi="Arial" w:cs="Arial"/>
          <w:b/>
          <w:sz w:val="24"/>
          <w:szCs w:val="24"/>
          <w:u w:val="single"/>
          <w:lang w:eastAsia="de-DE"/>
        </w:rPr>
      </w:pPr>
    </w:p>
    <w:p w:rsidR="00D85115" w:rsidRPr="00D85115" w:rsidRDefault="00D85115" w:rsidP="00D85115">
      <w:pPr>
        <w:autoSpaceDE w:val="0"/>
        <w:autoSpaceDN w:val="0"/>
        <w:spacing w:after="0" w:line="240" w:lineRule="auto"/>
        <w:rPr>
          <w:rFonts w:ascii="Arial" w:eastAsia="Times New Roman" w:hAnsi="Arial" w:cs="Arial"/>
          <w:b/>
          <w:sz w:val="24"/>
          <w:szCs w:val="24"/>
          <w:u w:val="single"/>
          <w:lang w:eastAsia="de-DE"/>
        </w:rPr>
      </w:pPr>
      <w:r w:rsidRPr="00D85115">
        <w:rPr>
          <w:rFonts w:ascii="Arial" w:eastAsia="Times New Roman" w:hAnsi="Arial" w:cs="Arial"/>
          <w:b/>
          <w:sz w:val="24"/>
          <w:szCs w:val="24"/>
          <w:u w:val="single"/>
          <w:lang w:eastAsia="de-DE"/>
        </w:rPr>
        <w:t xml:space="preserve">Angebote der Agentur für Arbeit </w:t>
      </w:r>
      <w:r w:rsidRPr="00D85115">
        <w:rPr>
          <w:rFonts w:ascii="Arial" w:eastAsia="Times New Roman" w:hAnsi="Arial" w:cs="Arial"/>
          <w:sz w:val="24"/>
          <w:szCs w:val="24"/>
          <w:u w:val="single"/>
          <w:lang w:eastAsia="de-DE"/>
        </w:rPr>
        <w:t>(</w:t>
      </w:r>
      <w:hyperlink r:id="rId16" w:history="1">
        <w:r w:rsidRPr="00D85115">
          <w:rPr>
            <w:rFonts w:ascii="Arial" w:eastAsia="Times New Roman" w:hAnsi="Arial" w:cs="Times New Roman"/>
            <w:sz w:val="20"/>
            <w:szCs w:val="20"/>
            <w:u w:val="single"/>
            <w:lang w:eastAsia="de-DE"/>
          </w:rPr>
          <w:t>www.arbeitsagentur.de</w:t>
        </w:r>
      </w:hyperlink>
      <w:r w:rsidRPr="00D85115">
        <w:rPr>
          <w:rFonts w:ascii="Arial" w:eastAsia="Times New Roman" w:hAnsi="Arial" w:cs="Times New Roman"/>
          <w:sz w:val="20"/>
          <w:szCs w:val="20"/>
          <w:u w:val="single"/>
          <w:lang w:eastAsia="de-DE"/>
        </w:rPr>
        <w:t>):</w:t>
      </w:r>
    </w:p>
    <w:p w:rsidR="00D85115" w:rsidRPr="00D85115" w:rsidRDefault="00D85115" w:rsidP="00D85115">
      <w:pPr>
        <w:autoSpaceDE w:val="0"/>
        <w:autoSpaceDN w:val="0"/>
        <w:spacing w:after="0" w:line="240" w:lineRule="auto"/>
        <w:rPr>
          <w:rFonts w:ascii="Arial" w:eastAsia="Times New Roman" w:hAnsi="Arial" w:cs="Times New Roman"/>
          <w:iCs/>
          <w:sz w:val="20"/>
          <w:szCs w:val="20"/>
          <w:lang w:eastAsia="de-DE"/>
        </w:rPr>
      </w:pPr>
      <w:r w:rsidRPr="00D85115">
        <w:rPr>
          <w:rFonts w:ascii="Arial" w:eastAsia="Times New Roman" w:hAnsi="Arial" w:cs="Times New Roman"/>
          <w:sz w:val="20"/>
          <w:szCs w:val="20"/>
          <w:lang w:eastAsia="de-DE"/>
        </w:rPr>
        <w:tab/>
      </w:r>
    </w:p>
    <w:p w:rsidR="00D85115" w:rsidRPr="00D85115" w:rsidRDefault="00D85115" w:rsidP="00D85115">
      <w:pPr>
        <w:autoSpaceDE w:val="0"/>
        <w:autoSpaceDN w:val="0"/>
        <w:spacing w:after="0" w:line="240" w:lineRule="auto"/>
        <w:rPr>
          <w:rFonts w:ascii="Arial" w:eastAsia="Times New Roman" w:hAnsi="Arial" w:cs="Times New Roman"/>
          <w:sz w:val="20"/>
          <w:szCs w:val="20"/>
          <w:lang w:eastAsia="de-DE"/>
        </w:rPr>
      </w:pPr>
      <w:r w:rsidRPr="00D85115">
        <w:rPr>
          <w:rFonts w:ascii="Arial" w:eastAsia="Times New Roman" w:hAnsi="Arial" w:cs="Arial"/>
          <w:noProof/>
          <w:color w:val="0000FF"/>
          <w:sz w:val="18"/>
          <w:szCs w:val="18"/>
          <w:lang w:eastAsia="de-DE"/>
        </w:rPr>
        <w:drawing>
          <wp:inline distT="0" distB="0" distL="0" distR="0" wp14:anchorId="2A5EDD19" wp14:editId="1454E48C">
            <wp:extent cx="586740" cy="291881"/>
            <wp:effectExtent l="0" t="0" r="3810" b="0"/>
            <wp:docPr id="30" name="Grafik 30" descr="Das Portal für berufliche Aus- und Weiterbildung">
              <a:hlinkClick xmlns:a="http://schemas.openxmlformats.org/drawingml/2006/main" r:id="rId17" tgtFrame="&quot;_blank&quot;" tooltip="&quot;Externer Link: Coverflow-KURSNET (öffnet sich in neuem Fens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as Portal für berufliche Aus- und Weiterbildung">
                      <a:hlinkClick r:id="rId17" tgtFrame="&quot;_blank&quot;" tooltip="&quot;Externer Link: Coverflow-KURSNET (öffnet sich in neuem Fenster)&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446" cy="301684"/>
                    </a:xfrm>
                    <a:prstGeom prst="rect">
                      <a:avLst/>
                    </a:prstGeom>
                    <a:noFill/>
                    <a:ln>
                      <a:noFill/>
                    </a:ln>
                  </pic:spPr>
                </pic:pic>
              </a:graphicData>
            </a:graphic>
          </wp:inline>
        </w:drawing>
      </w:r>
      <w:r w:rsidRPr="00D85115">
        <w:rPr>
          <w:rFonts w:ascii="Arial" w:eastAsia="Times New Roman" w:hAnsi="Arial" w:cs="Times New Roman"/>
          <w:sz w:val="20"/>
          <w:szCs w:val="20"/>
          <w:lang w:eastAsia="de-DE"/>
        </w:rPr>
        <w:t xml:space="preserve">        </w:t>
      </w:r>
      <w:r w:rsidRPr="00D85115">
        <w:rPr>
          <w:rFonts w:ascii="Arial" w:eastAsia="Times New Roman" w:hAnsi="Arial" w:cs="Arial"/>
          <w:sz w:val="20"/>
          <w:szCs w:val="20"/>
          <w:lang w:eastAsia="de-DE"/>
        </w:rPr>
        <w:sym w:font="Wingdings" w:char="F0DC"/>
      </w:r>
      <w:r w:rsidRPr="00D85115">
        <w:rPr>
          <w:rFonts w:ascii="Arial" w:eastAsia="Times New Roman" w:hAnsi="Arial" w:cs="Arial"/>
          <w:sz w:val="20"/>
          <w:szCs w:val="20"/>
          <w:lang w:eastAsia="de-DE"/>
        </w:rPr>
        <w:t xml:space="preserve"> </w:t>
      </w:r>
      <w:r w:rsidRPr="00D85115">
        <w:rPr>
          <w:rFonts w:ascii="Arial" w:eastAsia="Times New Roman" w:hAnsi="Arial" w:cs="Times New Roman"/>
          <w:sz w:val="20"/>
          <w:szCs w:val="20"/>
          <w:lang w:eastAsia="de-DE"/>
        </w:rPr>
        <w:t xml:space="preserve">Adressen und Informationen zu </w:t>
      </w:r>
      <w:r w:rsidRPr="00D85115">
        <w:rPr>
          <w:rFonts w:ascii="Arial" w:eastAsia="Times New Roman" w:hAnsi="Arial" w:cs="Times New Roman"/>
          <w:b/>
          <w:sz w:val="20"/>
          <w:szCs w:val="20"/>
          <w:lang w:eastAsia="de-DE"/>
        </w:rPr>
        <w:t>Berufsfachschulen</w:t>
      </w:r>
      <w:r w:rsidRPr="00D85115">
        <w:rPr>
          <w:rFonts w:ascii="Arial" w:eastAsia="Times New Roman" w:hAnsi="Arial" w:cs="Times New Roman"/>
          <w:sz w:val="20"/>
          <w:szCs w:val="20"/>
          <w:lang w:eastAsia="de-DE"/>
        </w:rPr>
        <w:tab/>
      </w:r>
    </w:p>
    <w:p w:rsidR="00D85115" w:rsidRPr="00D85115" w:rsidRDefault="00D85115" w:rsidP="00D85115">
      <w:pPr>
        <w:autoSpaceDE w:val="0"/>
        <w:autoSpaceDN w:val="0"/>
        <w:spacing w:after="0" w:line="240" w:lineRule="auto"/>
        <w:rPr>
          <w:rFonts w:ascii="Arial" w:eastAsia="Times New Roman" w:hAnsi="Arial" w:cs="Times New Roman"/>
          <w:sz w:val="20"/>
          <w:szCs w:val="20"/>
          <w:lang w:eastAsia="de-DE"/>
        </w:rPr>
      </w:pPr>
      <w:r w:rsidRPr="00D85115">
        <w:rPr>
          <w:rFonts w:ascii="Arial" w:eastAsia="Times New Roman" w:hAnsi="Arial" w:cs="Times New Roman"/>
          <w:sz w:val="20"/>
          <w:szCs w:val="20"/>
          <w:lang w:eastAsia="de-DE"/>
        </w:rPr>
        <w:tab/>
      </w:r>
      <w:r w:rsidRPr="00D85115">
        <w:rPr>
          <w:rFonts w:ascii="Arial" w:eastAsia="Times New Roman" w:hAnsi="Arial" w:cs="Times New Roman"/>
          <w:sz w:val="20"/>
          <w:szCs w:val="20"/>
          <w:lang w:eastAsia="de-DE"/>
        </w:rPr>
        <w:tab/>
      </w:r>
      <w:r w:rsidRPr="00D85115">
        <w:rPr>
          <w:rFonts w:ascii="Arial" w:eastAsia="Times New Roman" w:hAnsi="Arial" w:cs="Times New Roman"/>
          <w:sz w:val="20"/>
          <w:szCs w:val="20"/>
          <w:lang w:eastAsia="de-DE"/>
        </w:rPr>
        <w:tab/>
      </w:r>
    </w:p>
    <w:p w:rsidR="00D85115" w:rsidRPr="00D85115" w:rsidRDefault="00D85115" w:rsidP="00D85115">
      <w:pPr>
        <w:autoSpaceDE w:val="0"/>
        <w:autoSpaceDN w:val="0"/>
        <w:spacing w:after="0" w:line="240" w:lineRule="auto"/>
        <w:ind w:left="1416" w:hanging="1416"/>
        <w:rPr>
          <w:rFonts w:ascii="Arial" w:eastAsia="Times New Roman" w:hAnsi="Arial" w:cs="Times New Roman"/>
          <w:i/>
          <w:sz w:val="20"/>
          <w:szCs w:val="20"/>
          <w:lang w:eastAsia="de-DE"/>
        </w:rPr>
      </w:pPr>
      <w:r w:rsidRPr="00D85115">
        <w:rPr>
          <w:rFonts w:ascii="Arial" w:eastAsia="Times New Roman" w:hAnsi="Arial" w:cs="Arial"/>
          <w:noProof/>
          <w:color w:val="0000FF"/>
          <w:sz w:val="18"/>
          <w:szCs w:val="18"/>
          <w:lang w:eastAsia="de-DE"/>
        </w:rPr>
        <w:drawing>
          <wp:inline distT="0" distB="0" distL="0" distR="0" wp14:anchorId="17D09362" wp14:editId="37B2E17E">
            <wp:extent cx="598429" cy="300556"/>
            <wp:effectExtent l="0" t="0" r="0" b="4445"/>
            <wp:docPr id="27" name="Grafik 27" descr="Mein Start in die Ausbildung">
              <a:hlinkClick xmlns:a="http://schemas.openxmlformats.org/drawingml/2006/main" r:id="rId19" tgtFrame="&quot;_blank&quot;" tooltip="&quot;Externer Link: Coverflow-planet-beruf (öffnet sich in neuem Fens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ein Start in die Ausbildung">
                      <a:hlinkClick r:id="rId19" tgtFrame="&quot;_blank&quot;" tooltip="&quot;Externer Link: Coverflow-planet-beruf (öffnet sich in neuem Fenster)&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278" cy="306005"/>
                    </a:xfrm>
                    <a:prstGeom prst="rect">
                      <a:avLst/>
                    </a:prstGeom>
                    <a:noFill/>
                    <a:ln>
                      <a:noFill/>
                    </a:ln>
                  </pic:spPr>
                </pic:pic>
              </a:graphicData>
            </a:graphic>
          </wp:inline>
        </w:drawing>
      </w:r>
      <w:r w:rsidRPr="00D85115">
        <w:rPr>
          <w:rFonts w:ascii="Times New Roman" w:eastAsia="Times New Roman" w:hAnsi="Times New Roman" w:cs="Times New Roman"/>
          <w:sz w:val="24"/>
          <w:szCs w:val="24"/>
          <w:lang w:eastAsia="de-DE"/>
        </w:rPr>
        <w:t xml:space="preserve">   </w:t>
      </w:r>
      <w:r w:rsidRPr="00D85115">
        <w:rPr>
          <w:rFonts w:ascii="Times New Roman" w:eastAsia="Times New Roman" w:hAnsi="Times New Roman" w:cs="Times New Roman"/>
          <w:sz w:val="24"/>
          <w:szCs w:val="24"/>
          <w:lang w:eastAsia="de-DE"/>
        </w:rPr>
        <w:tab/>
      </w:r>
      <w:r w:rsidRPr="00D85115">
        <w:rPr>
          <w:rFonts w:ascii="Arial" w:eastAsia="Times New Roman" w:hAnsi="Arial" w:cs="Arial"/>
          <w:sz w:val="20"/>
          <w:szCs w:val="20"/>
          <w:lang w:eastAsia="de-DE"/>
        </w:rPr>
        <w:sym w:font="Wingdings" w:char="F0DC"/>
      </w:r>
      <w:r w:rsidRPr="00D85115">
        <w:rPr>
          <w:rFonts w:ascii="Arial" w:eastAsia="Times New Roman" w:hAnsi="Arial" w:cs="Arial"/>
          <w:sz w:val="20"/>
          <w:szCs w:val="20"/>
          <w:lang w:eastAsia="de-DE"/>
        </w:rPr>
        <w:t xml:space="preserve"> </w:t>
      </w:r>
      <w:hyperlink r:id="rId21" w:history="1">
        <w:r w:rsidRPr="00D85115">
          <w:rPr>
            <w:rFonts w:ascii="Arial" w:eastAsia="Times New Roman" w:hAnsi="Arial" w:cs="Times New Roman"/>
            <w:color w:val="0000FF"/>
            <w:sz w:val="20"/>
            <w:szCs w:val="20"/>
            <w:u w:val="single"/>
            <w:lang w:eastAsia="de-DE"/>
          </w:rPr>
          <w:t>www.planet-beruf.de</w:t>
        </w:r>
      </w:hyperlink>
      <w:r w:rsidRPr="00D85115">
        <w:rPr>
          <w:rFonts w:ascii="Arial" w:eastAsia="Times New Roman" w:hAnsi="Arial" w:cs="Times New Roman"/>
          <w:sz w:val="20"/>
          <w:szCs w:val="20"/>
          <w:lang w:eastAsia="de-DE"/>
        </w:rPr>
        <w:tab/>
        <w:t xml:space="preserve">: neues, umfassendes </w:t>
      </w:r>
      <w:r w:rsidRPr="00D85115">
        <w:rPr>
          <w:rFonts w:ascii="Arial" w:eastAsia="Times New Roman" w:hAnsi="Arial" w:cs="Times New Roman"/>
          <w:b/>
          <w:sz w:val="20"/>
          <w:szCs w:val="20"/>
          <w:lang w:eastAsia="de-DE"/>
        </w:rPr>
        <w:t>Berufswahl-Informationsportal</w:t>
      </w:r>
      <w:r w:rsidRPr="00D85115">
        <w:rPr>
          <w:rFonts w:ascii="Arial" w:eastAsia="Times New Roman" w:hAnsi="Arial" w:cs="Times New Roman"/>
          <w:sz w:val="20"/>
          <w:szCs w:val="20"/>
          <w:lang w:eastAsia="de-DE"/>
        </w:rPr>
        <w:t xml:space="preserve"> der Agentur für Arbeit für </w:t>
      </w:r>
      <w:r w:rsidRPr="00D85115">
        <w:rPr>
          <w:rFonts w:ascii="Arial" w:eastAsia="Times New Roman" w:hAnsi="Arial" w:cs="Times New Roman"/>
          <w:i/>
          <w:sz w:val="20"/>
          <w:szCs w:val="20"/>
          <w:lang w:eastAsia="de-DE"/>
        </w:rPr>
        <w:t>Schüler, Eltern und Lehrer</w:t>
      </w:r>
    </w:p>
    <w:p w:rsidR="00D85115" w:rsidRPr="00D85115" w:rsidRDefault="00D85115" w:rsidP="00D85115">
      <w:pPr>
        <w:autoSpaceDE w:val="0"/>
        <w:autoSpaceDN w:val="0"/>
        <w:spacing w:after="0" w:line="240" w:lineRule="auto"/>
        <w:ind w:left="1416" w:hanging="1416"/>
        <w:rPr>
          <w:rFonts w:ascii="Arial" w:eastAsia="Times New Roman" w:hAnsi="Arial" w:cs="Times New Roman"/>
          <w:sz w:val="20"/>
          <w:szCs w:val="20"/>
          <w:lang w:eastAsia="de-DE"/>
        </w:rPr>
      </w:pPr>
      <w:r w:rsidRPr="00D85115">
        <w:rPr>
          <w:rFonts w:ascii="Arial" w:eastAsia="Times New Roman" w:hAnsi="Arial" w:cs="Arial"/>
          <w:noProof/>
          <w:color w:val="0000FF"/>
          <w:sz w:val="18"/>
          <w:szCs w:val="18"/>
          <w:lang w:eastAsia="de-DE"/>
        </w:rPr>
        <w:drawing>
          <wp:inline distT="0" distB="0" distL="0" distR="0" wp14:anchorId="64817A85" wp14:editId="56463D72">
            <wp:extent cx="587048" cy="292034"/>
            <wp:effectExtent l="0" t="0" r="3810" b="0"/>
            <wp:docPr id="25" name="Grafik 25" descr="Das umfassende Netzwerk für Berufe von A-Z">
              <a:hlinkClick xmlns:a="http://schemas.openxmlformats.org/drawingml/2006/main" r:id="rId22" tgtFrame="&quot;_blank&quot;" tooltip="&quot;Externer Link: Coverflow-BERUFENET (öffnet sich in neuem Fens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as umfassende Netzwerk für Berufe von A-Z">
                      <a:hlinkClick r:id="rId22" tgtFrame="&quot;_blank&quot;" tooltip="&quot;Externer Link: Coverflow-BERUFENET (öffnet sich in neuem Fenster)&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4216" cy="300575"/>
                    </a:xfrm>
                    <a:prstGeom prst="rect">
                      <a:avLst/>
                    </a:prstGeom>
                    <a:noFill/>
                    <a:ln>
                      <a:noFill/>
                    </a:ln>
                  </pic:spPr>
                </pic:pic>
              </a:graphicData>
            </a:graphic>
          </wp:inline>
        </w:drawing>
      </w:r>
      <w:r w:rsidRPr="00D85115">
        <w:rPr>
          <w:rFonts w:ascii="Arial" w:eastAsia="Times New Roman" w:hAnsi="Arial" w:cs="Times New Roman"/>
          <w:i/>
          <w:sz w:val="20"/>
          <w:szCs w:val="20"/>
          <w:lang w:eastAsia="de-DE"/>
        </w:rPr>
        <w:tab/>
      </w:r>
      <w:r w:rsidRPr="00D85115">
        <w:rPr>
          <w:rFonts w:ascii="Arial" w:eastAsia="Times New Roman" w:hAnsi="Arial" w:cs="Arial"/>
          <w:sz w:val="20"/>
          <w:szCs w:val="20"/>
          <w:lang w:eastAsia="de-DE"/>
        </w:rPr>
        <w:sym w:font="Wingdings" w:char="F0DC"/>
      </w:r>
      <w:r w:rsidRPr="00D85115">
        <w:rPr>
          <w:rFonts w:ascii="Arial" w:eastAsia="Times New Roman" w:hAnsi="Arial" w:cs="Times New Roman"/>
          <w:i/>
          <w:sz w:val="20"/>
          <w:szCs w:val="20"/>
          <w:lang w:eastAsia="de-DE"/>
        </w:rPr>
        <w:t xml:space="preserve"> </w:t>
      </w:r>
      <w:hyperlink r:id="rId24" w:history="1">
        <w:r w:rsidRPr="00D85115">
          <w:rPr>
            <w:rFonts w:ascii="Arial" w:eastAsia="Times New Roman" w:hAnsi="Arial" w:cs="Times New Roman"/>
            <w:color w:val="0000FF"/>
            <w:sz w:val="20"/>
            <w:szCs w:val="20"/>
            <w:u w:val="single"/>
            <w:lang w:eastAsia="de-DE"/>
          </w:rPr>
          <w:t>http://berufenet.arbeitsagentur.de/berufe/</w:t>
        </w:r>
      </w:hyperlink>
      <w:r w:rsidRPr="00D85115">
        <w:rPr>
          <w:rFonts w:ascii="Arial" w:eastAsia="Times New Roman" w:hAnsi="Arial" w:cs="Times New Roman"/>
          <w:color w:val="0000FF"/>
          <w:sz w:val="20"/>
          <w:szCs w:val="20"/>
          <w:u w:val="single"/>
          <w:lang w:eastAsia="de-DE"/>
        </w:rPr>
        <w:t>:</w:t>
      </w:r>
      <w:r w:rsidRPr="00D85115">
        <w:rPr>
          <w:rFonts w:ascii="Arial" w:eastAsia="Times New Roman" w:hAnsi="Arial" w:cs="Times New Roman"/>
          <w:sz w:val="20"/>
          <w:szCs w:val="20"/>
          <w:lang w:eastAsia="de-DE"/>
        </w:rPr>
        <w:t xml:space="preserve"> Berufsinformationen einfach finden, eine sehr gute Übersicht über alle Berufe, Zahlen / Daten / Fakten, Videos zu den Berufen</w:t>
      </w:r>
    </w:p>
    <w:p w:rsidR="00D85115" w:rsidRPr="00D85115" w:rsidRDefault="00D85115" w:rsidP="00D85115">
      <w:pPr>
        <w:autoSpaceDE w:val="0"/>
        <w:autoSpaceDN w:val="0"/>
        <w:spacing w:after="0" w:line="240" w:lineRule="auto"/>
        <w:ind w:left="2034" w:firstLine="113"/>
        <w:rPr>
          <w:rFonts w:ascii="Arial" w:eastAsia="Times New Roman" w:hAnsi="Arial" w:cs="Times New Roman"/>
          <w:sz w:val="20"/>
          <w:szCs w:val="20"/>
          <w:lang w:eastAsia="de-DE"/>
        </w:rPr>
      </w:pPr>
    </w:p>
    <w:p w:rsidR="00D85115" w:rsidRDefault="00D85115" w:rsidP="00D85115">
      <w:pPr>
        <w:spacing w:after="0" w:line="240" w:lineRule="auto"/>
        <w:ind w:left="105"/>
        <w:rPr>
          <w:rFonts w:ascii="Arial" w:eastAsia="Times New Roman" w:hAnsi="Arial" w:cs="Arial"/>
          <w:sz w:val="20"/>
          <w:szCs w:val="20"/>
          <w:lang w:eastAsia="de-DE"/>
        </w:rPr>
      </w:pPr>
      <w:r w:rsidRPr="00D85115">
        <w:rPr>
          <w:rFonts w:ascii="Arial" w:eastAsia="Times New Roman" w:hAnsi="Arial" w:cs="Arial"/>
          <w:noProof/>
          <w:color w:val="0000FF"/>
          <w:sz w:val="15"/>
          <w:szCs w:val="15"/>
          <w:lang w:eastAsia="de-DE"/>
        </w:rPr>
        <w:drawing>
          <wp:anchor distT="0" distB="0" distL="114300" distR="114300" simplePos="0" relativeHeight="251666432" behindDoc="0" locked="0" layoutInCell="1" allowOverlap="1">
            <wp:simplePos x="0" y="0"/>
            <wp:positionH relativeFrom="column">
              <wp:posOffset>26165</wp:posOffset>
            </wp:positionH>
            <wp:positionV relativeFrom="paragraph">
              <wp:posOffset>8364</wp:posOffset>
            </wp:positionV>
            <wp:extent cx="669600" cy="151200"/>
            <wp:effectExtent l="0" t="0" r="0" b="1270"/>
            <wp:wrapSquare wrapText="bothSides"/>
            <wp:docPr id="32" name="Grafik 32" descr="BERUFE.TV">
              <a:hlinkClick xmlns:a="http://schemas.openxmlformats.org/drawingml/2006/main" r:id="rId25" tooltip="&quot;BERUFE.TV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ERUFE.TV">
                      <a:hlinkClick r:id="rId25" tooltip="&quot;BERUFE.TV Startseite&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96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20"/>
          <w:szCs w:val="20"/>
          <w:lang w:eastAsia="de-DE"/>
        </w:rPr>
        <w:t xml:space="preserve">  </w:t>
      </w:r>
      <w:r w:rsidRPr="00D85115">
        <w:rPr>
          <w:rFonts w:ascii="Arial" w:eastAsia="Times New Roman" w:hAnsi="Arial" w:cs="Arial"/>
          <w:sz w:val="20"/>
          <w:szCs w:val="20"/>
          <w:lang w:eastAsia="de-DE"/>
        </w:rPr>
        <w:sym w:font="Wingdings" w:char="F0DC"/>
      </w:r>
      <w:r w:rsidRPr="00D85115">
        <w:rPr>
          <w:rFonts w:ascii="Arial" w:eastAsia="Times New Roman" w:hAnsi="Arial" w:cs="Times New Roman"/>
          <w:sz w:val="20"/>
          <w:szCs w:val="20"/>
          <w:lang w:eastAsia="de-DE"/>
        </w:rPr>
        <w:t xml:space="preserve"> </w:t>
      </w:r>
      <w:hyperlink r:id="rId27" w:history="1">
        <w:r w:rsidRPr="00D85115">
          <w:rPr>
            <w:rFonts w:ascii="Arial" w:eastAsia="Times New Roman" w:hAnsi="Arial" w:cs="Times New Roman"/>
            <w:color w:val="0000FF"/>
            <w:sz w:val="20"/>
            <w:szCs w:val="20"/>
            <w:u w:val="single"/>
            <w:lang w:eastAsia="de-DE"/>
          </w:rPr>
          <w:t>www.berufe.tv/BA/</w:t>
        </w:r>
      </w:hyperlink>
      <w:r w:rsidRPr="00D85115">
        <w:rPr>
          <w:rFonts w:ascii="Arial" w:eastAsia="Times New Roman" w:hAnsi="Arial" w:cs="Times New Roman"/>
          <w:sz w:val="20"/>
          <w:szCs w:val="20"/>
          <w:lang w:eastAsia="de-DE"/>
        </w:rPr>
        <w:t xml:space="preserve"> </w:t>
      </w:r>
      <w:r w:rsidRPr="00D85115">
        <w:rPr>
          <w:rFonts w:ascii="Arial" w:eastAsia="Times New Roman" w:hAnsi="Arial" w:cs="Arial"/>
          <w:sz w:val="20"/>
          <w:szCs w:val="20"/>
          <w:lang w:eastAsia="de-DE"/>
        </w:rPr>
        <w:t xml:space="preserve">spannende Filme zu deinen Wunschberufen – entspannt zu </w:t>
      </w:r>
      <w:r>
        <w:rPr>
          <w:rFonts w:ascii="Arial" w:eastAsia="Times New Roman" w:hAnsi="Arial" w:cs="Arial"/>
          <w:sz w:val="20"/>
          <w:szCs w:val="20"/>
          <w:lang w:eastAsia="de-DE"/>
        </w:rPr>
        <w:t xml:space="preserve">                        </w:t>
      </w:r>
      <w:r w:rsidRPr="00D85115">
        <w:rPr>
          <w:rFonts w:ascii="Arial" w:eastAsia="Times New Roman" w:hAnsi="Arial" w:cs="Arial"/>
          <w:sz w:val="20"/>
          <w:szCs w:val="20"/>
          <w:lang w:eastAsia="de-DE"/>
        </w:rPr>
        <w:t>H</w:t>
      </w:r>
      <w:r>
        <w:rPr>
          <w:rFonts w:ascii="Arial" w:eastAsia="Times New Roman" w:hAnsi="Arial" w:cs="Arial"/>
          <w:sz w:val="20"/>
          <w:szCs w:val="20"/>
          <w:lang w:eastAsia="de-DE"/>
        </w:rPr>
        <w:t xml:space="preserve">ause </w:t>
      </w:r>
      <w:r w:rsidRPr="00D85115">
        <w:rPr>
          <w:rFonts w:ascii="Arial" w:eastAsia="Times New Roman" w:hAnsi="Arial" w:cs="Arial"/>
          <w:sz w:val="20"/>
          <w:szCs w:val="20"/>
          <w:lang w:eastAsia="de-DE"/>
        </w:rPr>
        <w:t xml:space="preserve">ansehen! </w:t>
      </w:r>
    </w:p>
    <w:p w:rsidR="00D85115" w:rsidRPr="00D85115" w:rsidRDefault="00D85115" w:rsidP="00D85115">
      <w:pPr>
        <w:spacing w:after="0" w:line="240" w:lineRule="auto"/>
        <w:rPr>
          <w:rFonts w:ascii="Arial" w:eastAsia="Times New Roman" w:hAnsi="Arial" w:cs="Arial"/>
          <w:sz w:val="20"/>
          <w:szCs w:val="20"/>
          <w:lang w:eastAsia="de-DE"/>
        </w:rPr>
      </w:pPr>
    </w:p>
    <w:p w:rsidR="000F248C" w:rsidRDefault="000F248C" w:rsidP="00D85115">
      <w:pPr>
        <w:spacing w:after="0" w:line="240" w:lineRule="auto"/>
        <w:rPr>
          <w:rFonts w:ascii="Arial" w:eastAsia="Times New Roman" w:hAnsi="Arial" w:cs="Times New Roman"/>
          <w:sz w:val="20"/>
          <w:szCs w:val="20"/>
          <w:lang w:eastAsia="de-DE"/>
        </w:rPr>
      </w:pPr>
    </w:p>
    <w:p w:rsidR="000F248C" w:rsidRPr="00D85115" w:rsidRDefault="000F248C" w:rsidP="00D85115">
      <w:pPr>
        <w:spacing w:after="0" w:line="240" w:lineRule="auto"/>
        <w:rPr>
          <w:rFonts w:ascii="Arial" w:eastAsia="Times New Roman" w:hAnsi="Arial" w:cs="Times New Roman"/>
          <w:sz w:val="20"/>
          <w:szCs w:val="20"/>
          <w:lang w:eastAsia="de-DE"/>
        </w:rPr>
      </w:pPr>
    </w:p>
    <w:p w:rsidR="00D85115" w:rsidRPr="00D85115" w:rsidRDefault="00D85115" w:rsidP="00D85115">
      <w:pPr>
        <w:spacing w:after="0" w:line="240" w:lineRule="auto"/>
        <w:rPr>
          <w:rFonts w:ascii="Arial" w:eastAsia="Times New Roman" w:hAnsi="Arial" w:cs="Arial"/>
          <w:b/>
          <w:sz w:val="20"/>
          <w:szCs w:val="20"/>
          <w:u w:val="single"/>
          <w:lang w:eastAsia="de-DE"/>
        </w:rPr>
      </w:pPr>
    </w:p>
    <w:sectPr w:rsidR="00D85115" w:rsidRPr="00D851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003AC"/>
    <w:multiLevelType w:val="hybridMultilevel"/>
    <w:tmpl w:val="17E40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E47B04"/>
    <w:multiLevelType w:val="hybridMultilevel"/>
    <w:tmpl w:val="AA4C9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3B5C0A"/>
    <w:multiLevelType w:val="hybridMultilevel"/>
    <w:tmpl w:val="CFB4E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F5"/>
    <w:rsid w:val="00091893"/>
    <w:rsid w:val="000F248C"/>
    <w:rsid w:val="00106F73"/>
    <w:rsid w:val="00134EDA"/>
    <w:rsid w:val="00141D4D"/>
    <w:rsid w:val="00233745"/>
    <w:rsid w:val="00565E99"/>
    <w:rsid w:val="005856E3"/>
    <w:rsid w:val="00586222"/>
    <w:rsid w:val="00725A96"/>
    <w:rsid w:val="00940689"/>
    <w:rsid w:val="00972757"/>
    <w:rsid w:val="00A05B9C"/>
    <w:rsid w:val="00B13F36"/>
    <w:rsid w:val="00C930F5"/>
    <w:rsid w:val="00D85115"/>
    <w:rsid w:val="00EE605F"/>
    <w:rsid w:val="00EF67B4"/>
    <w:rsid w:val="00FD67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117B"/>
  <w15:chartTrackingRefBased/>
  <w15:docId w15:val="{29140BE5-0992-4F34-98B3-1917C4D6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930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93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930F5"/>
    <w:pPr>
      <w:ind w:left="720"/>
      <w:contextualSpacing/>
    </w:pPr>
  </w:style>
  <w:style w:type="character" w:styleId="Hyperlink">
    <w:name w:val="Hyperlink"/>
    <w:basedOn w:val="Absatz-Standardschriftart"/>
    <w:uiPriority w:val="99"/>
    <w:semiHidden/>
    <w:unhideWhenUsed/>
    <w:rsid w:val="00C93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www.planet-beruf.de" TargetMode="External"/><Relationship Id="rId7" Type="http://schemas.openxmlformats.org/officeDocument/2006/relationships/image" Target="cid:DE63B0E4-6BA2-449C-81EB-0B5636589ECF@Speedport_W_724V_Typ_A_05011603_05_020" TargetMode="External"/><Relationship Id="rId12" Type="http://schemas.openxmlformats.org/officeDocument/2006/relationships/hyperlink" Target="mailto:Berlin-Sued.biz@arbeitsagentur.de" TargetMode="External"/><Relationship Id="rId17" Type="http://schemas.openxmlformats.org/officeDocument/2006/relationships/hyperlink" Target="http://kursnet-finden.arbeitsagentur.de/kurs/index.jsp" TargetMode="External"/><Relationship Id="rId25" Type="http://schemas.openxmlformats.org/officeDocument/2006/relationships/hyperlink" Target="http://www.berufe.tv/" TargetMode="External"/><Relationship Id="rId2" Type="http://schemas.openxmlformats.org/officeDocument/2006/relationships/styles" Target="styles.xml"/><Relationship Id="rId16" Type="http://schemas.openxmlformats.org/officeDocument/2006/relationships/hyperlink" Target="http://www.arbeitsagentur.de"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Berlin-Sued.biz@arbeitsagentur.de" TargetMode="External"/><Relationship Id="rId24" Type="http://schemas.openxmlformats.org/officeDocument/2006/relationships/hyperlink" Target="http://berufenet.arbeitsagentur.de/berufe/" TargetMode="External"/><Relationship Id="rId5"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www.arbeitagentur.de/" TargetMode="External"/><Relationship Id="rId19" Type="http://schemas.openxmlformats.org/officeDocument/2006/relationships/hyperlink" Target="http://www.planet-beruf.de/" TargetMode="External"/><Relationship Id="rId4" Type="http://schemas.openxmlformats.org/officeDocument/2006/relationships/webSettings" Target="webSettings.xml"/><Relationship Id="rId9" Type="http://schemas.openxmlformats.org/officeDocument/2006/relationships/hyperlink" Target="mailto:Treptow-Koepenick.454-U25@arbeitsagentur.de" TargetMode="External"/><Relationship Id="rId14" Type="http://schemas.openxmlformats.org/officeDocument/2006/relationships/hyperlink" Target="http://www.baintern.de/" TargetMode="External"/><Relationship Id="rId22" Type="http://schemas.openxmlformats.org/officeDocument/2006/relationships/hyperlink" Target="https://berufenet.arbeitsagentur.de/" TargetMode="External"/><Relationship Id="rId27" Type="http://schemas.openxmlformats.org/officeDocument/2006/relationships/hyperlink" Target="http://www.berufe.t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Anne</dc:creator>
  <cp:keywords/>
  <dc:description/>
  <cp:lastModifiedBy>Christoph Anne</cp:lastModifiedBy>
  <cp:revision>3</cp:revision>
  <dcterms:created xsi:type="dcterms:W3CDTF">2022-03-02T08:19:00Z</dcterms:created>
  <dcterms:modified xsi:type="dcterms:W3CDTF">2024-09-12T15:12:00Z</dcterms:modified>
</cp:coreProperties>
</file>